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021" w:rsidRPr="006A3DD2" w:rsidRDefault="005B6D9D">
      <w:pPr>
        <w:pStyle w:val="Standard"/>
        <w:tabs>
          <w:tab w:val="right" w:pos="9216"/>
        </w:tabs>
        <w:jc w:val="both"/>
        <w:rPr>
          <w:b/>
        </w:rPr>
      </w:pPr>
      <w:r>
        <w:rPr>
          <w:rFonts w:ascii="Arial" w:hAnsi="Arial" w:cs="Arial"/>
          <w:b/>
          <w:bCs/>
          <w:sz w:val="28"/>
          <w:szCs w:val="28"/>
        </w:rPr>
        <w:t>3GPP TSG RAN WG1 Meeting #94b</w:t>
      </w:r>
      <w:r>
        <w:rPr>
          <w:rFonts w:ascii="Times New Roman" w:hAnsi="Times New Roman" w:cs="Times New Roman"/>
          <w:b/>
          <w:sz w:val="28"/>
          <w:szCs w:val="28"/>
        </w:rPr>
        <w:tab/>
      </w:r>
      <w:bookmarkStart w:id="0" w:name="lblTDocNumber"/>
      <w:bookmarkEnd w:id="0"/>
      <w:r w:rsidR="006A3DD2" w:rsidRPr="006A3DD2">
        <w:rPr>
          <w:b/>
        </w:rPr>
        <w:t>R1-1811537</w:t>
      </w:r>
    </w:p>
    <w:p w:rsidR="001C1021" w:rsidRDefault="005B6D9D">
      <w:pPr>
        <w:pStyle w:val="Standard"/>
        <w:jc w:val="both"/>
      </w:pPr>
      <w:r>
        <w:rPr>
          <w:rFonts w:ascii="Times New Roman" w:hAnsi="Times New Roman" w:cs="Times New Roman"/>
          <w:b/>
          <w:sz w:val="28"/>
          <w:szCs w:val="28"/>
        </w:rPr>
        <w:t>Chengdu, China, 8</w:t>
      </w:r>
      <w:r>
        <w:rPr>
          <w:rFonts w:ascii="Times New Roman" w:hAnsi="Times New Roman" w:cs="Times New Roman"/>
          <w:b/>
          <w:sz w:val="28"/>
          <w:szCs w:val="28"/>
          <w:vertAlign w:val="superscript"/>
        </w:rPr>
        <w:t>th</w:t>
      </w:r>
      <w:bookmarkStart w:id="1" w:name="_GoBack"/>
      <w:bookmarkEnd w:id="1"/>
      <w:r>
        <w:rPr>
          <w:rFonts w:ascii="Times New Roman" w:hAnsi="Times New Roman" w:cs="Times New Roman"/>
          <w:b/>
          <w:sz w:val="28"/>
          <w:szCs w:val="28"/>
        </w:rPr>
        <w:t>– 12</w:t>
      </w:r>
      <w:r>
        <w:rPr>
          <w:rFonts w:ascii="Times New Roman" w:hAnsi="Times New Roman" w:cs="Times New Roman"/>
          <w:b/>
          <w:sz w:val="28"/>
          <w:szCs w:val="28"/>
          <w:vertAlign w:val="superscript"/>
        </w:rPr>
        <w:t>st</w:t>
      </w:r>
      <w:r>
        <w:rPr>
          <w:rFonts w:ascii="Times New Roman" w:hAnsi="Times New Roman" w:cs="Times New Roman"/>
          <w:b/>
          <w:sz w:val="28"/>
          <w:szCs w:val="28"/>
        </w:rPr>
        <w:t xml:space="preserve"> September 2018</w:t>
      </w:r>
    </w:p>
    <w:p w:rsidR="001C1021" w:rsidRDefault="001C1021">
      <w:pPr>
        <w:pStyle w:val="HorizontalLine"/>
        <w:pBdr>
          <w:bottom w:val="single" w:sz="4" w:space="1" w:color="00000A"/>
        </w:pBdr>
        <w:jc w:val="both"/>
        <w:rPr>
          <w:rFonts w:ascii="Times New Roman" w:hAnsi="Times New Roman" w:cs="Times New Roman"/>
          <w:sz w:val="28"/>
          <w:szCs w:val="28"/>
        </w:rPr>
      </w:pPr>
    </w:p>
    <w:p w:rsidR="001C1021" w:rsidRDefault="005B6D9D">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7.2.5.</w:t>
      </w:r>
      <w:r w:rsidR="006A3DD2">
        <w:rPr>
          <w:rFonts w:ascii="Times New Roman" w:hAnsi="Times New Roman" w:cs="Times New Roman"/>
          <w:b/>
          <w:sz w:val="28"/>
          <w:szCs w:val="28"/>
        </w:rPr>
        <w:t>3</w:t>
      </w:r>
    </w:p>
    <w:p w:rsidR="001C1021" w:rsidRDefault="005B6D9D">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Pr>
          <w:rFonts w:ascii="Times New Roman" w:hAnsi="Times New Roman" w:cs="Times New Roman"/>
          <w:b/>
          <w:sz w:val="28"/>
          <w:szCs w:val="28"/>
        </w:rPr>
        <w:tab/>
        <w:t>CEWiT</w:t>
      </w:r>
    </w:p>
    <w:p w:rsidR="001C1021" w:rsidRDefault="005B6D9D">
      <w:pPr>
        <w:pStyle w:val="Standard"/>
        <w:spacing w:after="60"/>
        <w:ind w:left="1555" w:hanging="1555"/>
        <w:jc w:val="both"/>
      </w:pPr>
      <w:r>
        <w:rPr>
          <w:rFonts w:ascii="Times New Roman" w:hAnsi="Times New Roman" w:cs="Times New Roman"/>
          <w:b/>
          <w:sz w:val="28"/>
          <w:szCs w:val="28"/>
        </w:rPr>
        <w:t>Title:</w:t>
      </w:r>
      <w:r>
        <w:rPr>
          <w:rFonts w:ascii="Times New Roman" w:hAnsi="Times New Roman" w:cs="Times New Roman"/>
          <w:b/>
          <w:sz w:val="28"/>
          <w:szCs w:val="28"/>
        </w:rPr>
        <w:tab/>
      </w:r>
      <w:r>
        <w:rPr>
          <w:rFonts w:ascii="Times New Roman" w:hAnsi="Times New Roman" w:cs="Times New Roman"/>
          <w:b/>
          <w:sz w:val="28"/>
          <w:szCs w:val="28"/>
        </w:rPr>
        <w:tab/>
        <w:t>On remote interference management reference signal design</w:t>
      </w:r>
    </w:p>
    <w:p w:rsidR="001C1021" w:rsidRDefault="005B6D9D">
      <w:pPr>
        <w:pStyle w:val="Standard"/>
        <w:spacing w:after="60"/>
        <w:ind w:left="1555" w:hanging="1555"/>
        <w:jc w:val="both"/>
      </w:pPr>
      <w:r>
        <w:rPr>
          <w:rFonts w:ascii="Times New Roman" w:hAnsi="Times New Roman" w:cs="Times New Roman"/>
          <w:b/>
          <w:sz w:val="28"/>
          <w:szCs w:val="28"/>
        </w:rPr>
        <w:t xml:space="preserve">Document for: </w:t>
      </w:r>
      <w:r>
        <w:rPr>
          <w:rFonts w:ascii="Times New Roman" w:hAnsi="Times New Roman" w:cs="Times New Roman"/>
          <w:b/>
          <w:sz w:val="28"/>
          <w:szCs w:val="28"/>
        </w:rPr>
        <w:tab/>
        <w:t>Discussion</w:t>
      </w:r>
    </w:p>
    <w:p w:rsidR="001C1021" w:rsidRDefault="001C1021">
      <w:pPr>
        <w:pStyle w:val="HorizontalLine"/>
        <w:pBdr>
          <w:bottom w:val="single" w:sz="4" w:space="1" w:color="00000A"/>
        </w:pBdr>
        <w:jc w:val="both"/>
        <w:rPr>
          <w:rFonts w:ascii="Times New Roman" w:hAnsi="Times New Roman" w:cs="Times New Roman"/>
          <w:sz w:val="22"/>
          <w:szCs w:val="22"/>
          <w:u w:val="double"/>
        </w:rPr>
      </w:pPr>
    </w:p>
    <w:p w:rsidR="001C1021" w:rsidRDefault="005B6D9D">
      <w:pPr>
        <w:pStyle w:val="Textbody"/>
        <w:numPr>
          <w:ilvl w:val="0"/>
          <w:numId w:val="6"/>
        </w:numPr>
        <w:jc w:val="both"/>
      </w:pPr>
      <w:r>
        <w:rPr>
          <w:rFonts w:ascii="Times New Roman" w:hAnsi="Times New Roman" w:cs="Times New Roman"/>
          <w:b/>
          <w:bCs/>
        </w:rPr>
        <w:t>Introduction</w:t>
      </w:r>
    </w:p>
    <w:p w:rsidR="001C1021" w:rsidRDefault="005B6D9D">
      <w:pPr>
        <w:tabs>
          <w:tab w:val="left" w:pos="720"/>
        </w:tabs>
        <w:jc w:val="both"/>
      </w:pPr>
      <w:r>
        <w:rPr>
          <w:rFonts w:ascii="Times New Roman" w:hAnsi="Times New Roman" w:cs="Times New Roman"/>
          <w:sz w:val="24"/>
          <w:szCs w:val="24"/>
          <w:lang w:eastAsia="ko-KR"/>
        </w:rPr>
        <w:t xml:space="preserve">In commercial TD-LTE network, it is observed that </w:t>
      </w:r>
      <w:r>
        <w:rPr>
          <w:rFonts w:ascii="Times New Roman" w:hAnsi="Times New Roman" w:cs="Times New Roman"/>
          <w:sz w:val="24"/>
          <w:szCs w:val="24"/>
          <w:lang w:eastAsia="ko-KR"/>
        </w:rPr>
        <w:t>interference over thermal(</w:t>
      </w:r>
      <w:r>
        <w:rPr>
          <w:rFonts w:ascii="Times New Roman" w:hAnsi="Times New Roman" w:cs="Times New Roman"/>
          <w:sz w:val="24"/>
          <w:szCs w:val="24"/>
          <w:lang w:eastAsia="ko-KR"/>
        </w:rPr>
        <w:t>IoT</w:t>
      </w:r>
      <w:r>
        <w:rPr>
          <w:rFonts w:ascii="Times New Roman" w:hAnsi="Times New Roman" w:cs="Times New Roman"/>
          <w:sz w:val="24"/>
          <w:szCs w:val="24"/>
          <w:lang w:eastAsia="ko-KR"/>
        </w:rPr>
        <w:t>)</w:t>
      </w:r>
      <w:r>
        <w:rPr>
          <w:rFonts w:ascii="Times New Roman" w:hAnsi="Times New Roman" w:cs="Times New Roman"/>
          <w:sz w:val="24"/>
          <w:szCs w:val="24"/>
          <w:lang w:eastAsia="ko-KR"/>
        </w:rPr>
        <w:t xml:space="preserve"> in the gNBs severely deteriorate intermittently. This impacts the network coverage and the success rate of the connection to the network. One main reason for such deterioratio</w:t>
      </w:r>
      <w:r>
        <w:rPr>
          <w:rFonts w:ascii="Times New Roman" w:hAnsi="Times New Roman" w:cs="Times New Roman"/>
          <w:sz w:val="24"/>
          <w:szCs w:val="24"/>
          <w:lang w:eastAsia="ko-KR"/>
        </w:rPr>
        <w:t xml:space="preserve">n is due to the interference caused at a gNB by the tropospheric bending/ducting of the radio waves from very far away gNBs. To avoid such remote interference, in RAN </w:t>
      </w:r>
      <w:r>
        <w:rPr>
          <w:rFonts w:ascii="Times New Roman" w:hAnsi="Times New Roman" w:cs="Times New Roman"/>
          <w:sz w:val="24"/>
          <w:szCs w:val="24"/>
          <w:lang w:val="en-IN" w:eastAsia="en-IN"/>
        </w:rPr>
        <w:t>Meeting #80, new study proposal is accepted and recorded in [1]. The objective of the stu</w:t>
      </w:r>
      <w:r>
        <w:rPr>
          <w:rFonts w:ascii="Times New Roman" w:hAnsi="Times New Roman" w:cs="Times New Roman"/>
          <w:sz w:val="24"/>
          <w:szCs w:val="24"/>
          <w:lang w:val="en-IN" w:eastAsia="en-IN"/>
        </w:rPr>
        <w:t xml:space="preserve">dy is as follows, </w:t>
      </w:r>
    </w:p>
    <w:p w:rsidR="001C1021" w:rsidRDefault="005B6D9D">
      <w:pPr>
        <w:jc w:val="both"/>
        <w:rPr>
          <w:rFonts w:ascii="Times New Roman" w:hAnsi="Times New Roman" w:cs="Times New Roman"/>
          <w:i/>
          <w:iCs/>
          <w:sz w:val="24"/>
          <w:szCs w:val="24"/>
          <w:lang w:eastAsia="ko-KR"/>
        </w:rPr>
      </w:pPr>
      <w:r>
        <w:rPr>
          <w:rFonts w:ascii="Times New Roman" w:hAnsi="Times New Roman" w:cs="Times New Roman"/>
          <w:i/>
          <w:iCs/>
          <w:sz w:val="24"/>
          <w:szCs w:val="24"/>
          <w:lang w:eastAsia="ko-KR"/>
        </w:rPr>
        <w:t>Objectives for studying possible mechanisms for mitigating the impact of remote base station interference in unpaired spectrum focusing on synchronized macro cells with semi-static DL/UL configuration in co-channel include:</w:t>
      </w:r>
    </w:p>
    <w:p w:rsidR="001C1021" w:rsidRDefault="005B6D9D">
      <w:pPr>
        <w:pStyle w:val="1"/>
        <w:numPr>
          <w:ilvl w:val="0"/>
          <w:numId w:val="2"/>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 xml:space="preserve">Study </w:t>
      </w:r>
      <w:r>
        <w:rPr>
          <w:rFonts w:ascii="Times New Roman" w:hAnsi="Times New Roman" w:cs="Times New Roman"/>
          <w:i/>
          <w:iCs/>
          <w:szCs w:val="24"/>
          <w:lang w:eastAsia="ko-KR"/>
        </w:rPr>
        <w:t>mechanisms for improving network robustness and addressing strong remote base station interference, including potential UE side’s enhancement [RAN1]</w:t>
      </w:r>
    </w:p>
    <w:p w:rsidR="001C1021" w:rsidRDefault="005B6D9D">
      <w:pPr>
        <w:pStyle w:val="1"/>
        <w:numPr>
          <w:ilvl w:val="0"/>
          <w:numId w:val="2"/>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Study mechanisms for identifying which gNB(s)generate strong remote interference, including the following a</w:t>
      </w:r>
      <w:r>
        <w:rPr>
          <w:rFonts w:ascii="Times New Roman" w:hAnsi="Times New Roman" w:cs="Times New Roman"/>
          <w:i/>
          <w:iCs/>
          <w:szCs w:val="24"/>
          <w:lang w:eastAsia="ko-KR"/>
        </w:rPr>
        <w:t>spects:</w:t>
      </w:r>
    </w:p>
    <w:p w:rsidR="001C1021" w:rsidRDefault="005B6D9D">
      <w:pPr>
        <w:pStyle w:val="1"/>
        <w:numPr>
          <w:ilvl w:val="2"/>
          <w:numId w:val="3"/>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Potential Reference signal design for gNB to identify that it creates strong inter-gNB interference to some victim gNB[RAN1]</w:t>
      </w:r>
    </w:p>
    <w:p w:rsidR="001C1021" w:rsidRDefault="005B6D9D">
      <w:pPr>
        <w:pStyle w:val="1"/>
        <w:numPr>
          <w:ilvl w:val="3"/>
          <w:numId w:val="3"/>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Existing reference signals are starting points of discussion.</w:t>
      </w:r>
    </w:p>
    <w:p w:rsidR="001C1021" w:rsidRDefault="005B6D9D">
      <w:pPr>
        <w:pStyle w:val="1"/>
        <w:numPr>
          <w:ilvl w:val="2"/>
          <w:numId w:val="3"/>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Mechanism for gNB to start and terminate the transmission/det</w:t>
      </w:r>
      <w:r>
        <w:rPr>
          <w:rFonts w:ascii="Times New Roman" w:hAnsi="Times New Roman" w:cs="Times New Roman"/>
          <w:i/>
          <w:iCs/>
          <w:szCs w:val="24"/>
          <w:lang w:eastAsia="ko-KR"/>
        </w:rPr>
        <w:t>ection of the reference signal(s) [RAN1, RAN3]</w:t>
      </w:r>
    </w:p>
    <w:p w:rsidR="001C1021" w:rsidRDefault="005B6D9D">
      <w:pPr>
        <w:pStyle w:val="1"/>
        <w:numPr>
          <w:ilvl w:val="0"/>
          <w:numId w:val="2"/>
        </w:numPr>
        <w:snapToGrid/>
        <w:spacing w:after="0"/>
        <w:rPr>
          <w:rFonts w:ascii="Times New Roman" w:hAnsi="Times New Roman" w:cs="Times New Roman"/>
          <w:i/>
          <w:iCs/>
          <w:szCs w:val="24"/>
          <w:lang w:eastAsia="ko-KR"/>
        </w:rPr>
      </w:pPr>
      <w:r>
        <w:rPr>
          <w:rFonts w:ascii="Times New Roman" w:hAnsi="Times New Roman" w:cs="Times New Roman"/>
          <w:i/>
          <w:iCs/>
          <w:szCs w:val="24"/>
          <w:lang w:eastAsia="ko-KR"/>
        </w:rPr>
        <w:t xml:space="preserve">Study the potential additional coordination among gNBs for mitigating remote interference [RAN3] </w:t>
      </w:r>
    </w:p>
    <w:p w:rsidR="001C1021" w:rsidRDefault="001C1021">
      <w:pPr>
        <w:pStyle w:val="1"/>
        <w:snapToGrid/>
        <w:spacing w:after="0"/>
        <w:rPr>
          <w:rFonts w:ascii="Times New Roman" w:eastAsia="Noto Sans CJK SC Regular" w:hAnsi="Times New Roman" w:cs="Times New Roman"/>
          <w:i/>
          <w:iCs/>
          <w:sz w:val="22"/>
          <w:lang w:eastAsia="zh-CN" w:bidi="hi-IN"/>
        </w:rPr>
      </w:pPr>
    </w:p>
    <w:p w:rsidR="001C1021" w:rsidRDefault="005B6D9D">
      <w:pPr>
        <w:pStyle w:val="Standard"/>
        <w:tabs>
          <w:tab w:val="left" w:pos="630"/>
          <w:tab w:val="left" w:pos="1440"/>
        </w:tabs>
        <w:jc w:val="both"/>
      </w:pPr>
      <w:r>
        <w:rPr>
          <w:rFonts w:ascii="Times New Roman" w:hAnsi="Times New Roman" w:cs="Times New Roman"/>
          <w:bCs/>
          <w:lang w:val="en-US"/>
        </w:rPr>
        <w:t xml:space="preserve">In RAN1#94 [2], </w:t>
      </w:r>
      <w:r>
        <w:rPr>
          <w:rFonts w:ascii="Times New Roman" w:hAnsi="Times New Roman" w:cs="Times New Roman"/>
          <w:bCs/>
          <w:lang w:val="en-US"/>
        </w:rPr>
        <w:t xml:space="preserve">the following </w:t>
      </w:r>
      <w:r>
        <w:rPr>
          <w:rFonts w:ascii="Times New Roman" w:hAnsi="Times New Roman" w:cs="Times New Roman"/>
          <w:bCs/>
          <w:lang w:val="en-US"/>
        </w:rPr>
        <w:t>agreements were made</w:t>
      </w:r>
      <w:r>
        <w:rPr>
          <w:rFonts w:ascii="Times New Roman" w:hAnsi="Times New Roman" w:cs="Times New Roman"/>
          <w:bCs/>
          <w:lang w:val="en-US"/>
        </w:rPr>
        <w:t>,</w:t>
      </w:r>
    </w:p>
    <w:p w:rsidR="001C1021" w:rsidRDefault="001C1021">
      <w:pPr>
        <w:pStyle w:val="Standard"/>
        <w:tabs>
          <w:tab w:val="left" w:pos="630"/>
          <w:tab w:val="left" w:pos="1440"/>
        </w:tabs>
        <w:jc w:val="both"/>
        <w:rPr>
          <w:rFonts w:ascii="Times New Roman" w:hAnsi="Times New Roman" w:cs="Times New Roman"/>
          <w:bCs/>
          <w:lang w:val="en-US"/>
        </w:rPr>
      </w:pPr>
    </w:p>
    <w:p w:rsidR="001C1021" w:rsidRDefault="005B6D9D">
      <w:pPr>
        <w:pStyle w:val="Standard"/>
        <w:numPr>
          <w:ilvl w:val="0"/>
          <w:numId w:val="5"/>
        </w:numPr>
        <w:tabs>
          <w:tab w:val="left" w:pos="630"/>
          <w:tab w:val="left" w:pos="1440"/>
        </w:tabs>
        <w:jc w:val="both"/>
        <w:rPr>
          <w:rFonts w:ascii="Times New Roman" w:hAnsi="Times New Roman" w:cs="Times New Roman"/>
          <w:i/>
        </w:rPr>
      </w:pPr>
      <w:r>
        <w:rPr>
          <w:rFonts w:ascii="Times New Roman" w:hAnsi="Times New Roman" w:cs="Times New Roman"/>
          <w:i/>
        </w:rPr>
        <w:t xml:space="preserve">To include the following in the TR: As shown in Figure 1, it is assumed in the RIM study that the whole network with synchronized macro cells has a common understanding on </w:t>
      </w:r>
      <w:bookmarkStart w:id="2" w:name="_Hlk521683489"/>
      <w:r>
        <w:rPr>
          <w:rFonts w:ascii="Times New Roman" w:hAnsi="Times New Roman" w:cs="Times New Roman"/>
          <w:i/>
        </w:rPr>
        <w:t xml:space="preserve">a DL transmission boundary (denotes as the 1st reference point) which indicates the </w:t>
      </w:r>
      <w:r>
        <w:rPr>
          <w:rFonts w:ascii="Times New Roman" w:hAnsi="Times New Roman" w:cs="Times New Roman"/>
          <w:i/>
        </w:rPr>
        <w:t xml:space="preserve">ending boundary of the </w:t>
      </w:r>
      <w:bookmarkEnd w:id="2"/>
      <w:r>
        <w:rPr>
          <w:rFonts w:ascii="Times New Roman" w:hAnsi="Times New Roman" w:cs="Times New Roman"/>
          <w:i/>
        </w:rPr>
        <w:t xml:space="preserve">DL transmission, and an UL reception boundary (denotes as the 2nd reference point) which denotes the starting boundary of the first allowed UL reception within a DL-UL transmission periodicity. </w:t>
      </w:r>
    </w:p>
    <w:p w:rsidR="001C1021" w:rsidRDefault="005B6D9D">
      <w:pPr>
        <w:pStyle w:val="Standard"/>
        <w:numPr>
          <w:ilvl w:val="1"/>
          <w:numId w:val="5"/>
        </w:numPr>
        <w:tabs>
          <w:tab w:val="left" w:pos="630"/>
          <w:tab w:val="left" w:pos="1440"/>
        </w:tabs>
        <w:jc w:val="both"/>
        <w:rPr>
          <w:rFonts w:ascii="Times New Roman" w:hAnsi="Times New Roman" w:cs="Times New Roman"/>
          <w:i/>
        </w:rPr>
      </w:pPr>
      <w:r>
        <w:rPr>
          <w:rFonts w:ascii="Times New Roman" w:hAnsi="Times New Roman" w:cs="Times New Roman"/>
          <w:i/>
        </w:rPr>
        <w:t xml:space="preserve">The boundary may be considered for RS </w:t>
      </w:r>
      <w:r>
        <w:rPr>
          <w:rFonts w:ascii="Times New Roman" w:hAnsi="Times New Roman" w:cs="Times New Roman"/>
          <w:i/>
        </w:rPr>
        <w:t>design</w:t>
      </w:r>
    </w:p>
    <w:p w:rsidR="001C1021" w:rsidRDefault="005B6D9D">
      <w:pPr>
        <w:pStyle w:val="Standard"/>
        <w:numPr>
          <w:ilvl w:val="1"/>
          <w:numId w:val="5"/>
        </w:numPr>
        <w:tabs>
          <w:tab w:val="left" w:pos="630"/>
          <w:tab w:val="left" w:pos="1440"/>
        </w:tabs>
        <w:jc w:val="both"/>
        <w:rPr>
          <w:rFonts w:ascii="Times New Roman" w:hAnsi="Times New Roman" w:cs="Times New Roman"/>
          <w:i/>
        </w:rPr>
      </w:pPr>
      <w:r>
        <w:rPr>
          <w:rFonts w:ascii="Times New Roman" w:hAnsi="Times New Roman" w:cs="Times New Roman"/>
          <w:i/>
        </w:rPr>
        <w:t>The 1st reference point locates before the 2nd reference point.</w:t>
      </w:r>
    </w:p>
    <w:p w:rsidR="001C1021" w:rsidRDefault="005B6D9D">
      <w:pPr>
        <w:pStyle w:val="Standard"/>
        <w:numPr>
          <w:ilvl w:val="0"/>
          <w:numId w:val="5"/>
        </w:numPr>
        <w:tabs>
          <w:tab w:val="left" w:pos="630"/>
          <w:tab w:val="left" w:pos="1440"/>
        </w:tabs>
        <w:jc w:val="both"/>
        <w:rPr>
          <w:rFonts w:ascii="Times New Roman" w:hAnsi="Times New Roman" w:cs="Times New Roman"/>
          <w:i/>
          <w:lang w:val="en-GB"/>
        </w:rPr>
      </w:pPr>
      <w:r>
        <w:rPr>
          <w:i/>
        </w:rPr>
        <w:lastRenderedPageBreak/>
        <w:tab/>
      </w:r>
      <w:r>
        <w:rPr>
          <w:rFonts w:ascii="Times New Roman" w:hAnsi="Times New Roman" w:cs="Times New Roman"/>
          <w:i/>
          <w:lang w:val="en-GB"/>
        </w:rPr>
        <w:t>In terms of the IoT (interference over thermal) increase between two sets of gNBs causing remote interference to each other, two scenarios should be considered for NR-RIM,</w:t>
      </w:r>
    </w:p>
    <w:p w:rsidR="001C1021" w:rsidRDefault="005B6D9D">
      <w:pPr>
        <w:pStyle w:val="Standard"/>
        <w:numPr>
          <w:ilvl w:val="1"/>
          <w:numId w:val="5"/>
        </w:numPr>
        <w:tabs>
          <w:tab w:val="left" w:pos="630"/>
          <w:tab w:val="left" w:pos="1440"/>
        </w:tabs>
        <w:jc w:val="both"/>
        <w:rPr>
          <w:rFonts w:ascii="Times New Roman" w:hAnsi="Times New Roman" w:cs="Times New Roman"/>
          <w:i/>
          <w:sz w:val="22"/>
          <w:lang w:val="en-GB"/>
        </w:rPr>
      </w:pPr>
      <w:r>
        <w:rPr>
          <w:rFonts w:ascii="Times New Roman" w:hAnsi="Times New Roman" w:cs="Times New Roman"/>
          <w:i/>
          <w:sz w:val="22"/>
          <w:lang w:val="en-GB"/>
        </w:rPr>
        <w:t>Scenario #1:</w:t>
      </w:r>
      <w:r>
        <w:rPr>
          <w:rFonts w:ascii="Times New Roman" w:hAnsi="Times New Roman" w:cs="Times New Roman"/>
          <w:i/>
          <w:sz w:val="22"/>
          <w:lang w:val="en-GB"/>
        </w:rPr>
        <w:t xml:space="preserve"> IoT increases are detectable by one or more gNBs in both sets,</w:t>
      </w:r>
    </w:p>
    <w:p w:rsidR="001C1021" w:rsidRDefault="005B6D9D">
      <w:pPr>
        <w:pStyle w:val="Standard"/>
        <w:numPr>
          <w:ilvl w:val="1"/>
          <w:numId w:val="5"/>
        </w:numPr>
        <w:tabs>
          <w:tab w:val="left" w:pos="630"/>
          <w:tab w:val="left" w:pos="1440"/>
        </w:tabs>
        <w:rPr>
          <w:rFonts w:ascii="Times New Roman" w:hAnsi="Times New Roman" w:cs="Times New Roman"/>
          <w:sz w:val="22"/>
        </w:rPr>
      </w:pPr>
      <w:r>
        <w:rPr>
          <w:rFonts w:ascii="Times New Roman" w:hAnsi="Times New Roman" w:cs="Times New Roman"/>
          <w:i/>
          <w:sz w:val="22"/>
          <w:lang w:val="en-GB"/>
        </w:rPr>
        <w:t>Scenario #2: IoT increase is detectable by one or more gNBs in only one set.</w:t>
      </w:r>
    </w:p>
    <w:p w:rsidR="001C1021" w:rsidRDefault="005B6D9D">
      <w:pPr>
        <w:pStyle w:val="Standard"/>
        <w:numPr>
          <w:ilvl w:val="0"/>
          <w:numId w:val="5"/>
        </w:numPr>
        <w:tabs>
          <w:tab w:val="left" w:pos="630"/>
          <w:tab w:val="left" w:pos="1440"/>
        </w:tabs>
        <w:rPr>
          <w:rFonts w:ascii="Times New Roman" w:hAnsi="Times New Roman" w:cs="Times New Roman"/>
          <w:i/>
        </w:rPr>
      </w:pPr>
      <w:r>
        <w:rPr>
          <w:rFonts w:ascii="Times New Roman" w:hAnsi="Times New Roman" w:cs="Times New Roman"/>
          <w:i/>
        </w:rPr>
        <w:t xml:space="preserve">Framework-1, Framework-2.1, Framework-2.2 below are used as starting point for further study, using Framework-0 as </w:t>
      </w:r>
      <w:r>
        <w:rPr>
          <w:rFonts w:ascii="Times New Roman" w:hAnsi="Times New Roman" w:cs="Times New Roman"/>
          <w:i/>
        </w:rPr>
        <w:t>basis for comparison.</w:t>
      </w:r>
    </w:p>
    <w:p w:rsidR="001C1021" w:rsidRDefault="005B6D9D">
      <w:pPr>
        <w:spacing w:after="0"/>
        <w:ind w:left="720"/>
        <w:rPr>
          <w:rFonts w:ascii="Times New Roman" w:hAnsi="Times New Roman" w:cs="Times New Roman"/>
          <w:i/>
          <w:lang w:eastAsia="zh-CN"/>
        </w:rPr>
      </w:pPr>
      <w:r>
        <w:rPr>
          <w:rFonts w:ascii="Times New Roman" w:hAnsi="Times New Roman" w:cs="Times New Roman"/>
          <w:i/>
          <w:lang w:eastAsia="zh-CN"/>
        </w:rPr>
        <w:t>Note:</w:t>
      </w:r>
    </w:p>
    <w:p w:rsidR="001C1021" w:rsidRDefault="005B6D9D">
      <w:pPr>
        <w:pStyle w:val="ListParagraph"/>
        <w:numPr>
          <w:ilvl w:val="1"/>
          <w:numId w:val="5"/>
        </w:numPr>
        <w:snapToGrid w:val="0"/>
        <w:spacing w:after="160"/>
        <w:contextualSpacing/>
        <w:jc w:val="both"/>
        <w:rPr>
          <w:rFonts w:ascii="Times New Roman" w:hAnsi="Times New Roman"/>
          <w:i/>
          <w:sz w:val="22"/>
          <w:lang w:eastAsia="zh-CN"/>
        </w:rPr>
      </w:pPr>
      <w:r>
        <w:rPr>
          <w:rFonts w:ascii="Times New Roman" w:hAnsi="Times New Roman"/>
          <w:i/>
          <w:sz w:val="22"/>
          <w:lang w:eastAsia="zh-CN"/>
        </w:rPr>
        <w:t>Not all the steps need to be included when making use of a given framework.</w:t>
      </w:r>
    </w:p>
    <w:p w:rsidR="001C1021" w:rsidRDefault="005B6D9D">
      <w:pPr>
        <w:pStyle w:val="ListParagraph"/>
        <w:numPr>
          <w:ilvl w:val="1"/>
          <w:numId w:val="5"/>
        </w:numPr>
        <w:snapToGrid w:val="0"/>
        <w:spacing w:after="160"/>
        <w:contextualSpacing/>
        <w:jc w:val="both"/>
        <w:rPr>
          <w:rFonts w:ascii="Times New Roman" w:hAnsi="Times New Roman"/>
          <w:i/>
          <w:sz w:val="22"/>
          <w:lang w:eastAsia="zh-CN"/>
        </w:rPr>
      </w:pPr>
      <w:r>
        <w:rPr>
          <w:rFonts w:ascii="Times New Roman" w:hAnsi="Times New Roman"/>
          <w:i/>
          <w:sz w:val="22"/>
          <w:lang w:eastAsia="zh-CN"/>
        </w:rPr>
        <w:t>Mechanisms fo</w:t>
      </w:r>
      <w:bookmarkStart w:id="3" w:name="p2"/>
      <w:bookmarkEnd w:id="3"/>
      <w:r>
        <w:rPr>
          <w:rFonts w:ascii="Times New Roman" w:hAnsi="Times New Roman"/>
          <w:i/>
          <w:sz w:val="22"/>
          <w:lang w:eastAsia="zh-CN"/>
        </w:rPr>
        <w:t>r improving network robustness at both victim and aggressor side can be studied under the NR-RIM frameworks.</w:t>
      </w:r>
    </w:p>
    <w:p w:rsidR="001C1021" w:rsidRDefault="005B6D9D">
      <w:pPr>
        <w:pStyle w:val="ListParagraph"/>
        <w:numPr>
          <w:ilvl w:val="2"/>
          <w:numId w:val="5"/>
        </w:numPr>
        <w:snapToGrid w:val="0"/>
        <w:spacing w:after="160"/>
        <w:contextualSpacing/>
        <w:jc w:val="both"/>
        <w:rPr>
          <w:rFonts w:ascii="Times New Roman" w:hAnsi="Times New Roman"/>
          <w:i/>
          <w:sz w:val="22"/>
          <w:lang w:eastAsia="zh-CN"/>
        </w:rPr>
      </w:pPr>
      <w:r>
        <w:rPr>
          <w:rFonts w:ascii="Times New Roman" w:hAnsi="Times New Roman"/>
          <w:i/>
          <w:sz w:val="22"/>
          <w:lang w:eastAsia="zh-CN"/>
        </w:rPr>
        <w:t>A victim cell may take actions</w:t>
      </w:r>
      <w:r>
        <w:rPr>
          <w:rFonts w:ascii="Times New Roman" w:hAnsi="Times New Roman"/>
          <w:i/>
          <w:sz w:val="22"/>
          <w:lang w:eastAsia="zh-CN"/>
        </w:rPr>
        <w:t xml:space="preserve"> applying remote mitigation scheme. This detail is FFS</w:t>
      </w:r>
    </w:p>
    <w:p w:rsidR="001C1021" w:rsidRDefault="005B6D9D">
      <w:pPr>
        <w:pStyle w:val="ListParagraph"/>
        <w:numPr>
          <w:ilvl w:val="1"/>
          <w:numId w:val="5"/>
        </w:numPr>
        <w:snapToGrid w:val="0"/>
        <w:spacing w:after="160"/>
        <w:contextualSpacing/>
        <w:jc w:val="both"/>
        <w:rPr>
          <w:rFonts w:ascii="Times New Roman" w:hAnsi="Times New Roman"/>
          <w:i/>
          <w:sz w:val="22"/>
          <w:lang w:eastAsia="zh-CN"/>
        </w:rPr>
      </w:pPr>
      <w:r>
        <w:rPr>
          <w:rFonts w:ascii="Times New Roman" w:hAnsi="Times New Roman"/>
          <w:i/>
          <w:sz w:val="22"/>
          <w:lang w:eastAsia="zh-CN"/>
        </w:rPr>
        <w:t>An aggressor may also be a victim (and vice versa) at least for Scenario #1</w:t>
      </w:r>
    </w:p>
    <w:p w:rsidR="001C1021" w:rsidRPr="005B6D9D" w:rsidRDefault="005B6D9D">
      <w:pPr>
        <w:rPr>
          <w:rFonts w:ascii="Times New Roman" w:hAnsi="Times New Roman" w:cs="Times New Roman"/>
          <w:i/>
          <w:szCs w:val="20"/>
        </w:rPr>
      </w:pPr>
      <w:r w:rsidRPr="005B6D9D">
        <w:rPr>
          <w:rFonts w:ascii="Times New Roman" w:hAnsi="Times New Roman" w:cs="Times New Roman"/>
          <w:i/>
          <w:szCs w:val="20"/>
        </w:rPr>
        <w:t>Agreements:</w:t>
      </w:r>
    </w:p>
    <w:p w:rsidR="001C1021" w:rsidRDefault="005B6D9D">
      <w:pPr>
        <w:pStyle w:val="Standard"/>
        <w:numPr>
          <w:ilvl w:val="0"/>
          <w:numId w:val="5"/>
        </w:numPr>
        <w:tabs>
          <w:tab w:val="left" w:pos="630"/>
          <w:tab w:val="left" w:pos="1440"/>
        </w:tabs>
        <w:rPr>
          <w:rFonts w:ascii="Times New Roman" w:hAnsi="Times New Roman" w:cs="Times New Roman"/>
          <w:i/>
        </w:rPr>
      </w:pPr>
      <w:r>
        <w:rPr>
          <w:rFonts w:ascii="Times New Roman" w:hAnsi="Times New Roman" w:cs="Times New Roman"/>
          <w:i/>
        </w:rPr>
        <w:t>Inform RAN3 that three frameworks are used as in RAN1 as a starting point for further study. Following informatio</w:t>
      </w:r>
      <w:r>
        <w:rPr>
          <w:rFonts w:ascii="Times New Roman" w:hAnsi="Times New Roman" w:cs="Times New Roman"/>
          <w:i/>
        </w:rPr>
        <w:t>n will also be included is the LS.</w:t>
      </w:r>
    </w:p>
    <w:p w:rsidR="001C1021" w:rsidRDefault="005B6D9D">
      <w:pPr>
        <w:pStyle w:val="Standard"/>
        <w:numPr>
          <w:ilvl w:val="0"/>
          <w:numId w:val="5"/>
        </w:numPr>
        <w:tabs>
          <w:tab w:val="left" w:pos="630"/>
          <w:tab w:val="left" w:pos="1440"/>
        </w:tabs>
        <w:rPr>
          <w:rFonts w:ascii="Times New Roman" w:hAnsi="Times New Roman" w:cs="Times New Roman"/>
          <w:i/>
        </w:rPr>
      </w:pPr>
      <w:r>
        <w:rPr>
          <w:rFonts w:ascii="Times New Roman" w:hAnsi="Times New Roman" w:cs="Times New Roman"/>
          <w:i/>
        </w:rPr>
        <w:t>The distance between gNB aggressor and gNB victim can be up to 300 km.</w:t>
      </w:r>
    </w:p>
    <w:p w:rsidR="001C1021" w:rsidRDefault="005B6D9D">
      <w:pPr>
        <w:pStyle w:val="Standard"/>
        <w:numPr>
          <w:ilvl w:val="0"/>
          <w:numId w:val="5"/>
        </w:numPr>
        <w:tabs>
          <w:tab w:val="left" w:pos="630"/>
          <w:tab w:val="left" w:pos="1440"/>
        </w:tabs>
        <w:rPr>
          <w:rFonts w:ascii="Times New Roman" w:hAnsi="Times New Roman" w:cs="Times New Roman"/>
          <w:i/>
        </w:rPr>
      </w:pPr>
      <w:r>
        <w:rPr>
          <w:rFonts w:ascii="Times New Roman" w:hAnsi="Times New Roman" w:cs="Times New Roman"/>
          <w:i/>
        </w:rPr>
        <w:t>Action to RAN3: to provide feedback regarding feasibility of the frameworks</w:t>
      </w:r>
    </w:p>
    <w:p w:rsidR="001C1021" w:rsidRDefault="005B6D9D">
      <w:pPr>
        <w:pStyle w:val="Standard"/>
        <w:numPr>
          <w:ilvl w:val="0"/>
          <w:numId w:val="5"/>
        </w:numPr>
        <w:tabs>
          <w:tab w:val="left" w:pos="630"/>
          <w:tab w:val="left" w:pos="1440"/>
        </w:tabs>
      </w:pPr>
      <w:r>
        <w:rPr>
          <w:rFonts w:ascii="Times New Roman" w:hAnsi="Times New Roman" w:cs="Times New Roman"/>
          <w:i/>
        </w:rPr>
        <w:t xml:space="preserve">Draft LS in </w:t>
      </w:r>
      <w:hyperlink r:id="rId5">
        <w:r>
          <w:rPr>
            <w:rStyle w:val="ListLabel330"/>
          </w:rPr>
          <w:t>R1-1809875</w:t>
        </w:r>
      </w:hyperlink>
      <w:r>
        <w:rPr>
          <w:rFonts w:ascii="Times New Roman" w:hAnsi="Times New Roman" w:cs="Times New Roman"/>
          <w:i/>
        </w:rPr>
        <w:t xml:space="preserve">, which is </w:t>
      </w:r>
      <w:r>
        <w:rPr>
          <w:rFonts w:ascii="Times New Roman" w:hAnsi="Times New Roman" w:cs="Times New Roman"/>
          <w:i/>
        </w:rPr>
        <w:t>approved and final LS in R1-1809987</w:t>
      </w:r>
    </w:p>
    <w:p w:rsidR="001C1021" w:rsidRPr="005B6D9D" w:rsidRDefault="001C1021">
      <w:pPr>
        <w:rPr>
          <w:b/>
          <w:i/>
        </w:rPr>
      </w:pPr>
    </w:p>
    <w:p w:rsidR="001C1021" w:rsidRPr="005B6D9D" w:rsidRDefault="005B6D9D">
      <w:pPr>
        <w:rPr>
          <w:b/>
          <w:i/>
          <w:szCs w:val="20"/>
        </w:rPr>
      </w:pPr>
      <w:r w:rsidRPr="005B6D9D">
        <w:rPr>
          <w:i/>
          <w:szCs w:val="20"/>
        </w:rPr>
        <w:t>Agreements</w:t>
      </w:r>
      <w:r w:rsidRPr="005B6D9D">
        <w:rPr>
          <w:b/>
          <w:i/>
          <w:szCs w:val="20"/>
        </w:rPr>
        <w:t>:</w:t>
      </w:r>
    </w:p>
    <w:p w:rsidR="001C1021" w:rsidRDefault="005B6D9D">
      <w:pPr>
        <w:numPr>
          <w:ilvl w:val="0"/>
          <w:numId w:val="4"/>
        </w:numPr>
        <w:spacing w:after="0" w:line="240" w:lineRule="auto"/>
        <w:rPr>
          <w:rFonts w:ascii="Times New Roman" w:eastAsia="Noto Sans CJK SC Regular" w:hAnsi="Times New Roman" w:cs="Times New Roman"/>
          <w:i/>
          <w:sz w:val="24"/>
          <w:szCs w:val="24"/>
          <w:lang w:val="en-IN" w:eastAsia="zh-CN" w:bidi="hi-IN"/>
        </w:rPr>
      </w:pPr>
      <w:r>
        <w:rPr>
          <w:rFonts w:ascii="Times New Roman" w:eastAsia="Noto Sans CJK SC Regular" w:hAnsi="Times New Roman" w:cs="Times New Roman"/>
          <w:i/>
          <w:sz w:val="24"/>
          <w:szCs w:val="24"/>
          <w:lang w:val="en-IN" w:eastAsia="zh-CN" w:bidi="hi-IN"/>
        </w:rPr>
        <w:t>For RIM SI, the evaluation is to be carried out via link-level simulation to evaluate the performance of the reference signals in the NR-RIM frameworks.</w:t>
      </w:r>
    </w:p>
    <w:p w:rsidR="001C1021" w:rsidRDefault="001C1021">
      <w:pPr>
        <w:pStyle w:val="Standard"/>
        <w:tabs>
          <w:tab w:val="left" w:pos="630"/>
          <w:tab w:val="left" w:pos="1440"/>
        </w:tabs>
        <w:ind w:left="1440"/>
        <w:jc w:val="both"/>
        <w:rPr>
          <w:i/>
          <w:sz w:val="26"/>
        </w:rPr>
      </w:pPr>
    </w:p>
    <w:p w:rsidR="001C1021" w:rsidRDefault="005B6D9D">
      <w:pPr>
        <w:pStyle w:val="Standard"/>
        <w:tabs>
          <w:tab w:val="left" w:pos="630"/>
          <w:tab w:val="left" w:pos="1440"/>
        </w:tabs>
        <w:jc w:val="both"/>
        <w:rPr>
          <w:rFonts w:ascii="Times New Roman" w:hAnsi="Times New Roman" w:cs="Times New Roman"/>
          <w:bCs/>
          <w:lang w:val="en-US"/>
        </w:rPr>
      </w:pPr>
      <w:r>
        <w:rPr>
          <w:rFonts w:ascii="Times New Roman" w:hAnsi="Times New Roman" w:cs="Times New Roman"/>
          <w:bCs/>
          <w:lang w:val="en-US"/>
        </w:rPr>
        <w:t xml:space="preserve">This contribution </w:t>
      </w:r>
      <w:r>
        <w:rPr>
          <w:rFonts w:ascii="Times New Roman" w:hAnsi="Times New Roman" w:cs="Times New Roman"/>
          <w:bCs/>
          <w:lang w:val="en-US"/>
        </w:rPr>
        <w:t>focuses on reference signal (RS) design criteria for RIM.</w:t>
      </w:r>
    </w:p>
    <w:p w:rsidR="001C1021" w:rsidRDefault="001C1021">
      <w:pPr>
        <w:pStyle w:val="Standard"/>
        <w:tabs>
          <w:tab w:val="left" w:pos="630"/>
          <w:tab w:val="left" w:pos="1440"/>
        </w:tabs>
        <w:jc w:val="both"/>
        <w:rPr>
          <w:rFonts w:ascii="Times New Roman" w:hAnsi="Times New Roman" w:cs="Times New Roman"/>
          <w:bCs/>
          <w:lang w:val="en-US"/>
        </w:rPr>
      </w:pPr>
    </w:p>
    <w:p w:rsidR="001C1021" w:rsidRDefault="005B6D9D">
      <w:pPr>
        <w:pStyle w:val="Standard"/>
        <w:numPr>
          <w:ilvl w:val="0"/>
          <w:numId w:val="6"/>
        </w:numPr>
        <w:tabs>
          <w:tab w:val="left" w:pos="630"/>
          <w:tab w:val="left" w:pos="1440"/>
        </w:tabs>
        <w:jc w:val="both"/>
      </w:pPr>
      <w:r>
        <w:rPr>
          <w:rFonts w:ascii="Times New Roman" w:hAnsi="Times New Roman" w:cs="Times New Roman"/>
          <w:b/>
          <w:bCs/>
          <w:lang w:val="en-US"/>
        </w:rPr>
        <w:t>RS design criteria for identification of the interfering gNBs</w:t>
      </w:r>
    </w:p>
    <w:p w:rsidR="001C1021" w:rsidRDefault="001C1021">
      <w:pPr>
        <w:pStyle w:val="Standard"/>
        <w:tabs>
          <w:tab w:val="left" w:pos="630"/>
          <w:tab w:val="left" w:pos="1440"/>
        </w:tabs>
        <w:ind w:left="360"/>
        <w:jc w:val="both"/>
      </w:pPr>
    </w:p>
    <w:p w:rsidR="001C1021" w:rsidRDefault="005B6D9D">
      <w:pPr>
        <w:pStyle w:val="Standard"/>
        <w:tabs>
          <w:tab w:val="left" w:pos="630"/>
          <w:tab w:val="left" w:pos="1440"/>
        </w:tabs>
        <w:jc w:val="both"/>
      </w:pPr>
      <w:r w:rsidRPr="00E9182B">
        <w:rPr>
          <w:rFonts w:ascii="Times New Roman" w:hAnsi="Times New Roman" w:cs="Times New Roman"/>
          <w:lang w:val="en-US"/>
        </w:rPr>
        <w:t>In RAN1#94, four frameworks namely</w:t>
      </w:r>
      <w:r>
        <w:rPr>
          <w:rFonts w:ascii="Times New Roman" w:hAnsi="Times New Roman" w:cs="Times New Roman"/>
          <w:sz w:val="22"/>
          <w:szCs w:val="22"/>
          <w:lang w:val="en-US"/>
        </w:rPr>
        <w:t xml:space="preserve"> </w:t>
      </w:r>
      <w:r>
        <w:rPr>
          <w:i/>
        </w:rPr>
        <w:t xml:space="preserve">Framework-0, Framework-1, Framework-2.1 and Framework-2.2 </w:t>
      </w:r>
      <w:r>
        <w:t>are agreed. All frame works include the t</w:t>
      </w:r>
      <w:r>
        <w:t xml:space="preserve">ransmission of RS from victim to aggressor or group of aggressors which is detected by aggressors to perform the remote interference mitigation. As in the case of remote interference, distance between the victim and aggressor gNBs can be up to 300 </w:t>
      </w:r>
      <w:proofErr w:type="spellStart"/>
      <w:r>
        <w:t>kms</w:t>
      </w:r>
      <w:proofErr w:type="spellEnd"/>
      <w:r>
        <w:t>. So,</w:t>
      </w:r>
      <w:r>
        <w:t xml:space="preserve"> the propagation delay between the victim and aggressor will be more than CP duration. Therefore, the RS reception will be misaligned with symbol boundaries of UL at the receiver. This will make the RS detection difficult at receiver. Therefore, </w:t>
      </w:r>
      <w:r w:rsidR="00C500BD">
        <w:t>asynchronous</w:t>
      </w:r>
      <w:r>
        <w:t xml:space="preserve"> detection of RS is necessary in RIM.</w:t>
      </w:r>
    </w:p>
    <w:p w:rsidR="001C1021" w:rsidRDefault="005B6D9D">
      <w:pPr>
        <w:pStyle w:val="Standard"/>
        <w:tabs>
          <w:tab w:val="left" w:pos="630"/>
          <w:tab w:val="left" w:pos="1440"/>
        </w:tabs>
        <w:jc w:val="both"/>
      </w:pPr>
      <w:r>
        <w:t xml:space="preserve">In case of scenario #2, </w:t>
      </w:r>
      <w:r>
        <w:t>requires the RS sequence to have very high detectio</w:t>
      </w:r>
      <w:r w:rsidR="00510AE2">
        <w:t>n probability at a very low SINR</w:t>
      </w:r>
      <w:r>
        <w:t xml:space="preserve"> at the aggressor gNBs. For example in heterogeneous networks, the victim gNB may transmit at lower power com</w:t>
      </w:r>
      <w:r>
        <w:t xml:space="preserve">pared to  </w:t>
      </w:r>
      <w:r>
        <w:t xml:space="preserve">aggressor </w:t>
      </w:r>
      <w:r>
        <w:t>gNB</w:t>
      </w:r>
      <w:r>
        <w:t xml:space="preserve">. </w:t>
      </w:r>
    </w:p>
    <w:p w:rsidR="001C1021" w:rsidRDefault="001C1021">
      <w:pPr>
        <w:pStyle w:val="Standard"/>
        <w:tabs>
          <w:tab w:val="left" w:pos="630"/>
          <w:tab w:val="left" w:pos="1440"/>
        </w:tabs>
        <w:jc w:val="both"/>
      </w:pPr>
    </w:p>
    <w:p w:rsidR="001C1021" w:rsidRDefault="005B6D9D">
      <w:pPr>
        <w:pStyle w:val="Standard"/>
        <w:tabs>
          <w:tab w:val="left" w:pos="630"/>
          <w:tab w:val="left" w:pos="1440"/>
        </w:tabs>
        <w:jc w:val="both"/>
        <w:rPr>
          <w:b/>
        </w:rPr>
      </w:pPr>
      <w:r>
        <w:rPr>
          <w:b/>
        </w:rPr>
        <w:t xml:space="preserve">Observation 1: </w:t>
      </w:r>
      <w:r w:rsidR="00C500BD">
        <w:rPr>
          <w:b/>
        </w:rPr>
        <w:t>Asynchronous</w:t>
      </w:r>
      <w:r>
        <w:rPr>
          <w:b/>
        </w:rPr>
        <w:t xml:space="preserve"> detection of RS is necessary in RIM due to large propagation delay.</w:t>
      </w:r>
    </w:p>
    <w:p w:rsidR="00916D50" w:rsidRDefault="00916D50">
      <w:pPr>
        <w:pStyle w:val="Standard"/>
        <w:tabs>
          <w:tab w:val="left" w:pos="630"/>
          <w:tab w:val="left" w:pos="1440"/>
        </w:tabs>
        <w:jc w:val="both"/>
      </w:pPr>
    </w:p>
    <w:p w:rsidR="001C1021" w:rsidRDefault="005B6D9D">
      <w:pPr>
        <w:pStyle w:val="Standard"/>
        <w:tabs>
          <w:tab w:val="left" w:pos="630"/>
          <w:tab w:val="left" w:pos="1440"/>
        </w:tabs>
        <w:jc w:val="both"/>
      </w:pPr>
      <w:r>
        <w:rPr>
          <w:b/>
        </w:rPr>
        <w:t>Observation 2: RS sequence should have very good detect</w:t>
      </w:r>
      <w:r w:rsidR="001F0985">
        <w:rPr>
          <w:b/>
        </w:rPr>
        <w:t>ion probability even at low SINR</w:t>
      </w:r>
      <w:r>
        <w:rPr>
          <w:b/>
        </w:rPr>
        <w:t>.</w:t>
      </w:r>
    </w:p>
    <w:p w:rsidR="001C1021" w:rsidRDefault="001C1021">
      <w:pPr>
        <w:pStyle w:val="Standard"/>
        <w:tabs>
          <w:tab w:val="left" w:pos="630"/>
          <w:tab w:val="left" w:pos="1440"/>
        </w:tabs>
        <w:jc w:val="both"/>
        <w:rPr>
          <w:b/>
        </w:rPr>
      </w:pPr>
    </w:p>
    <w:p w:rsidR="001C1021" w:rsidRDefault="005B6D9D">
      <w:pPr>
        <w:pStyle w:val="Standard"/>
        <w:tabs>
          <w:tab w:val="left" w:pos="630"/>
          <w:tab w:val="left" w:pos="1440"/>
        </w:tabs>
        <w:jc w:val="both"/>
        <w:rPr>
          <w:rFonts w:ascii="Times New Roman" w:hAnsi="Times New Roman" w:cs="Times New Roman"/>
          <w:bCs/>
          <w:lang w:val="en-US"/>
        </w:rPr>
      </w:pPr>
      <w:r>
        <w:rPr>
          <w:rFonts w:ascii="Times New Roman" w:hAnsi="Times New Roman" w:cs="Times New Roman"/>
          <w:bCs/>
          <w:lang w:val="en-US"/>
        </w:rPr>
        <w:lastRenderedPageBreak/>
        <w:t>In RIM, victim will initiate the RS tran</w:t>
      </w:r>
      <w:r>
        <w:rPr>
          <w:rFonts w:ascii="Times New Roman" w:hAnsi="Times New Roman" w:cs="Times New Roman"/>
          <w:bCs/>
          <w:lang w:val="en-US"/>
        </w:rPr>
        <w:t xml:space="preserve">smission to aggressor. This RS will be received with an unknown delay at aggressor leading to symbol misalignment. To detect such RS, receiver can use correlation based detection. Receiver can adopt one of the following two schemes,  </w:t>
      </w:r>
    </w:p>
    <w:p w:rsidR="001C1021" w:rsidRDefault="005B6D9D">
      <w:pPr>
        <w:pStyle w:val="Standard"/>
        <w:numPr>
          <w:ilvl w:val="1"/>
          <w:numId w:val="6"/>
        </w:numPr>
        <w:tabs>
          <w:tab w:val="left" w:pos="630"/>
          <w:tab w:val="left" w:pos="1440"/>
        </w:tabs>
        <w:jc w:val="both"/>
        <w:rPr>
          <w:rFonts w:ascii="Times New Roman" w:hAnsi="Times New Roman" w:cs="Times New Roman"/>
          <w:b/>
          <w:bCs/>
          <w:lang w:val="en-US"/>
        </w:rPr>
      </w:pPr>
      <w:r>
        <w:rPr>
          <w:rFonts w:ascii="Times New Roman" w:hAnsi="Times New Roman" w:cs="Times New Roman"/>
          <w:b/>
          <w:bCs/>
          <w:lang w:val="en-US"/>
        </w:rPr>
        <w:t>Time domain correlati</w:t>
      </w:r>
      <w:r>
        <w:rPr>
          <w:rFonts w:ascii="Times New Roman" w:hAnsi="Times New Roman" w:cs="Times New Roman"/>
          <w:b/>
          <w:bCs/>
          <w:lang w:val="en-US"/>
        </w:rPr>
        <w:t>on based detection</w:t>
      </w:r>
    </w:p>
    <w:p w:rsidR="001C1021" w:rsidRDefault="005B6D9D">
      <w:pPr>
        <w:pStyle w:val="Standard"/>
        <w:tabs>
          <w:tab w:val="left" w:pos="630"/>
          <w:tab w:val="left" w:pos="1440"/>
        </w:tabs>
        <w:ind w:left="1080"/>
        <w:jc w:val="both"/>
        <w:rPr>
          <w:rFonts w:ascii="Times New Roman" w:hAnsi="Times New Roman" w:cs="Times New Roman"/>
          <w:bCs/>
          <w:lang w:val="en-US"/>
        </w:rPr>
      </w:pPr>
      <w:r>
        <w:rPr>
          <w:rFonts w:ascii="Times New Roman" w:hAnsi="Times New Roman" w:cs="Times New Roman"/>
          <w:bCs/>
          <w:lang w:val="en-US"/>
        </w:rPr>
        <w:t xml:space="preserve">For time domain correlation, receiver will use sliding window of length of an OFDM symbol and perform the correlation on time domain samples to find the delay. Then, it will adjust the delay and extract the OFDM symbol to detect the RS. </w:t>
      </w:r>
      <w:r>
        <w:rPr>
          <w:rFonts w:ascii="Times New Roman" w:hAnsi="Times New Roman" w:cs="Times New Roman"/>
          <w:bCs/>
          <w:lang w:val="en-US"/>
        </w:rPr>
        <w:t>In this method the receiver has to do time domain filtering over the bandwidth of RS before performing time domain correlation to avoid the contamination from other subcarriers outside the bandwidth of RS. To prevent contamination of received RS with UL, g</w:t>
      </w:r>
      <w:r>
        <w:rPr>
          <w:rFonts w:ascii="Times New Roman" w:hAnsi="Times New Roman" w:cs="Times New Roman"/>
          <w:bCs/>
          <w:lang w:val="en-US"/>
        </w:rPr>
        <w:t>NB can avoid scheduling of UL in the detection window.</w:t>
      </w:r>
    </w:p>
    <w:p w:rsidR="001C1021" w:rsidRDefault="001C1021">
      <w:pPr>
        <w:pStyle w:val="Standard"/>
        <w:tabs>
          <w:tab w:val="left" w:pos="630"/>
          <w:tab w:val="left" w:pos="1440"/>
        </w:tabs>
        <w:ind w:left="1080"/>
        <w:jc w:val="both"/>
        <w:rPr>
          <w:rFonts w:ascii="Times New Roman" w:hAnsi="Times New Roman" w:cs="Times New Roman"/>
          <w:bCs/>
          <w:lang w:val="en-US"/>
        </w:rPr>
      </w:pPr>
    </w:p>
    <w:p w:rsidR="001C1021" w:rsidRDefault="005B6D9D">
      <w:pPr>
        <w:pStyle w:val="Standard"/>
        <w:numPr>
          <w:ilvl w:val="1"/>
          <w:numId w:val="6"/>
        </w:numPr>
        <w:tabs>
          <w:tab w:val="left" w:pos="630"/>
          <w:tab w:val="left" w:pos="1440"/>
        </w:tabs>
        <w:jc w:val="both"/>
      </w:pPr>
      <w:r>
        <w:rPr>
          <w:rFonts w:ascii="Times New Roman" w:hAnsi="Times New Roman" w:cs="Times New Roman"/>
          <w:b/>
          <w:bCs/>
          <w:lang w:val="en-US"/>
        </w:rPr>
        <w:t xml:space="preserve">Frequency domain </w:t>
      </w:r>
      <w:r>
        <w:rPr>
          <w:rFonts w:ascii="Times New Roman" w:hAnsi="Times New Roman" w:cs="Times New Roman"/>
          <w:b/>
          <w:bCs/>
          <w:lang w:val="en-US"/>
        </w:rPr>
        <w:t xml:space="preserve">sequence </w:t>
      </w:r>
      <w:r>
        <w:rPr>
          <w:rFonts w:ascii="Times New Roman" w:hAnsi="Times New Roman" w:cs="Times New Roman"/>
          <w:b/>
          <w:bCs/>
          <w:lang w:val="en-US"/>
        </w:rPr>
        <w:t>detection</w:t>
      </w:r>
    </w:p>
    <w:p w:rsidR="001C1021" w:rsidRDefault="005B6D9D">
      <w:pPr>
        <w:pStyle w:val="Standard"/>
        <w:tabs>
          <w:tab w:val="left" w:pos="630"/>
          <w:tab w:val="left" w:pos="1440"/>
        </w:tabs>
        <w:ind w:left="1080"/>
        <w:jc w:val="both"/>
      </w:pPr>
      <w:r>
        <w:rPr>
          <w:rFonts w:ascii="Times New Roman" w:hAnsi="Times New Roman" w:cs="Times New Roman"/>
          <w:bCs/>
          <w:lang w:val="en-US"/>
        </w:rPr>
        <w:t xml:space="preserve">Another method is to perform </w:t>
      </w:r>
      <w:r>
        <w:rPr>
          <w:rFonts w:ascii="Times New Roman" w:hAnsi="Times New Roman" w:cs="Times New Roman"/>
          <w:bCs/>
          <w:lang w:val="en-US"/>
        </w:rPr>
        <w:t>sequence detection</w:t>
      </w:r>
      <w:r>
        <w:rPr>
          <w:rFonts w:ascii="Times New Roman" w:hAnsi="Times New Roman" w:cs="Times New Roman"/>
          <w:bCs/>
          <w:lang w:val="en-US"/>
        </w:rPr>
        <w:t xml:space="preserve"> in frequency domain. In this method, transmitter </w:t>
      </w:r>
      <w:r>
        <w:rPr>
          <w:rFonts w:ascii="Times New Roman" w:hAnsi="Times New Roman" w:cs="Times New Roman"/>
          <w:bCs/>
          <w:lang w:val="en-US"/>
        </w:rPr>
        <w:t>repeat</w:t>
      </w:r>
      <w:r>
        <w:rPr>
          <w:rFonts w:ascii="Times New Roman" w:hAnsi="Times New Roman" w:cs="Times New Roman"/>
          <w:bCs/>
          <w:lang w:val="en-US"/>
        </w:rPr>
        <w:t>s</w:t>
      </w:r>
      <w:r>
        <w:rPr>
          <w:rFonts w:ascii="Times New Roman" w:hAnsi="Times New Roman" w:cs="Times New Roman"/>
          <w:bCs/>
          <w:lang w:val="en-US"/>
        </w:rPr>
        <w:t xml:space="preserve"> the RS transmission on two or more consecutive symbols such that the received RS in the fixed detection window will be a phase shifted version of the transmitted RS. </w:t>
      </w:r>
      <w:r>
        <w:rPr>
          <w:rFonts w:ascii="Times New Roman" w:hAnsi="Times New Roman" w:cs="Times New Roman"/>
          <w:bCs/>
          <w:lang w:val="en-US"/>
        </w:rPr>
        <w:t xml:space="preserve"> Then, the received signal will be correlated in frequ</w:t>
      </w:r>
      <w:r>
        <w:rPr>
          <w:rFonts w:ascii="Times New Roman" w:hAnsi="Times New Roman" w:cs="Times New Roman"/>
          <w:bCs/>
          <w:lang w:val="en-US"/>
        </w:rPr>
        <w:t>ency domain with possible sequences to detect the victim gNB(s).</w:t>
      </w:r>
      <w:r w:rsidR="00801EA6">
        <w:rPr>
          <w:rFonts w:ascii="Times New Roman" w:hAnsi="Times New Roman" w:cs="Times New Roman"/>
          <w:bCs/>
          <w:lang w:val="en-US"/>
        </w:rPr>
        <w:t xml:space="preserve"> </w:t>
      </w:r>
      <w:r>
        <w:rPr>
          <w:rFonts w:ascii="Times New Roman" w:hAnsi="Times New Roman" w:cs="Times New Roman"/>
          <w:bCs/>
          <w:lang w:val="en-US"/>
        </w:rPr>
        <w:t xml:space="preserve">This  has lesser complexity compared to time domain correlation based detection.  </w:t>
      </w:r>
    </w:p>
    <w:p w:rsidR="001C1021" w:rsidRDefault="001C1021">
      <w:pPr>
        <w:pStyle w:val="Standard"/>
        <w:tabs>
          <w:tab w:val="left" w:pos="630"/>
          <w:tab w:val="left" w:pos="1440"/>
        </w:tabs>
        <w:ind w:left="1080"/>
        <w:jc w:val="both"/>
        <w:rPr>
          <w:rFonts w:ascii="Times New Roman" w:hAnsi="Times New Roman" w:cs="Times New Roman"/>
          <w:bCs/>
          <w:lang w:val="en-US"/>
        </w:rPr>
      </w:pPr>
    </w:p>
    <w:p w:rsidR="001C1021" w:rsidRDefault="005B6D9D">
      <w:pPr>
        <w:pStyle w:val="Standard"/>
        <w:tabs>
          <w:tab w:val="left" w:pos="630"/>
          <w:tab w:val="left" w:pos="1440"/>
        </w:tabs>
        <w:ind w:left="360"/>
        <w:jc w:val="both"/>
      </w:pPr>
      <w:r>
        <w:rPr>
          <w:rFonts w:ascii="Times New Roman" w:hAnsi="Times New Roman" w:cs="Times New Roman"/>
          <w:b/>
          <w:bCs/>
          <w:lang w:val="en-US"/>
        </w:rPr>
        <w:t xml:space="preserve">Observation </w:t>
      </w:r>
      <w:r w:rsidR="00916D50">
        <w:rPr>
          <w:rFonts w:ascii="Times New Roman" w:hAnsi="Times New Roman" w:cs="Times New Roman"/>
          <w:b/>
          <w:bCs/>
          <w:lang w:val="en-US"/>
        </w:rPr>
        <w:t>3</w:t>
      </w:r>
      <w:r>
        <w:rPr>
          <w:rFonts w:ascii="Times New Roman" w:hAnsi="Times New Roman" w:cs="Times New Roman"/>
          <w:b/>
          <w:bCs/>
          <w:lang w:val="en-US"/>
        </w:rPr>
        <w:t xml:space="preserve">: Time and frequency domain correlation based detection techniques are </w:t>
      </w:r>
      <w:r>
        <w:rPr>
          <w:rFonts w:ascii="Times New Roman" w:hAnsi="Times New Roman" w:cs="Times New Roman"/>
          <w:b/>
          <w:bCs/>
          <w:lang w:val="en-US"/>
        </w:rPr>
        <w:t>asynchronous</w:t>
      </w:r>
      <w:r>
        <w:rPr>
          <w:rFonts w:ascii="Times New Roman" w:hAnsi="Times New Roman" w:cs="Times New Roman"/>
          <w:b/>
          <w:bCs/>
          <w:lang w:val="en-US"/>
        </w:rPr>
        <w:t xml:space="preserve"> detection techniques for RIM. In time domain correlation based detection,  detection window length will be more than one </w:t>
      </w:r>
      <w:r>
        <w:rPr>
          <w:rFonts w:ascii="Times New Roman" w:hAnsi="Times New Roman" w:cs="Times New Roman"/>
          <w:b/>
          <w:bCs/>
          <w:lang w:val="en-US"/>
        </w:rPr>
        <w:t>symbol</w:t>
      </w:r>
      <w:r w:rsidR="008A1F03">
        <w:rPr>
          <w:rFonts w:ascii="Times New Roman" w:hAnsi="Times New Roman" w:cs="Times New Roman"/>
          <w:b/>
          <w:bCs/>
          <w:lang w:val="en-US"/>
        </w:rPr>
        <w:t>, thus</w:t>
      </w:r>
      <w:r>
        <w:rPr>
          <w:rFonts w:ascii="Times New Roman" w:hAnsi="Times New Roman" w:cs="Times New Roman"/>
          <w:b/>
          <w:bCs/>
          <w:lang w:val="en-US"/>
        </w:rPr>
        <w:t xml:space="preserve"> increasing</w:t>
      </w:r>
      <w:r w:rsidR="008A1F03">
        <w:rPr>
          <w:rFonts w:ascii="Times New Roman" w:hAnsi="Times New Roman" w:cs="Times New Roman"/>
          <w:b/>
          <w:bCs/>
          <w:lang w:val="en-US"/>
        </w:rPr>
        <w:t xml:space="preserve"> the</w:t>
      </w:r>
      <w:r>
        <w:rPr>
          <w:rFonts w:ascii="Times New Roman" w:hAnsi="Times New Roman" w:cs="Times New Roman"/>
          <w:b/>
          <w:bCs/>
          <w:lang w:val="en-US"/>
        </w:rPr>
        <w:t xml:space="preserve"> complexity for </w:t>
      </w:r>
      <w:r w:rsidR="008A1F03">
        <w:rPr>
          <w:rFonts w:ascii="Times New Roman" w:hAnsi="Times New Roman" w:cs="Times New Roman"/>
          <w:b/>
          <w:bCs/>
          <w:lang w:val="en-US"/>
        </w:rPr>
        <w:t xml:space="preserve">detection at </w:t>
      </w:r>
      <w:r>
        <w:rPr>
          <w:rFonts w:ascii="Times New Roman" w:hAnsi="Times New Roman" w:cs="Times New Roman"/>
          <w:b/>
          <w:bCs/>
          <w:lang w:val="en-US"/>
        </w:rPr>
        <w:t>the receiver</w:t>
      </w:r>
      <w:r w:rsidR="008A1F03">
        <w:rPr>
          <w:rFonts w:ascii="Times New Roman" w:hAnsi="Times New Roman" w:cs="Times New Roman"/>
          <w:b/>
          <w:bCs/>
          <w:lang w:val="en-US"/>
        </w:rPr>
        <w:t>.</w:t>
      </w:r>
      <w:r>
        <w:rPr>
          <w:rFonts w:ascii="Times New Roman" w:hAnsi="Times New Roman" w:cs="Times New Roman"/>
          <w:b/>
          <w:bCs/>
          <w:lang w:val="en-US"/>
        </w:rPr>
        <w:t xml:space="preserve"> </w:t>
      </w:r>
      <w:r w:rsidR="008A1F03">
        <w:rPr>
          <w:rFonts w:ascii="Times New Roman" w:hAnsi="Times New Roman" w:cs="Times New Roman"/>
          <w:b/>
          <w:bCs/>
          <w:lang w:val="en-US"/>
        </w:rPr>
        <w:t>W</w:t>
      </w:r>
      <w:r>
        <w:rPr>
          <w:rFonts w:ascii="Times New Roman" w:hAnsi="Times New Roman" w:cs="Times New Roman"/>
          <w:b/>
          <w:bCs/>
          <w:lang w:val="en-US"/>
        </w:rPr>
        <w:t>hereas</w:t>
      </w:r>
      <w:r w:rsidR="008A1F03">
        <w:rPr>
          <w:rFonts w:ascii="Times New Roman" w:hAnsi="Times New Roman" w:cs="Times New Roman"/>
          <w:b/>
          <w:bCs/>
          <w:lang w:val="en-US"/>
        </w:rPr>
        <w:t xml:space="preserve"> in</w:t>
      </w:r>
      <w:r>
        <w:rPr>
          <w:rFonts w:ascii="Times New Roman" w:hAnsi="Times New Roman" w:cs="Times New Roman"/>
          <w:b/>
          <w:bCs/>
          <w:lang w:val="en-US"/>
        </w:rPr>
        <w:t xml:space="preserve"> frequency domain </w:t>
      </w:r>
      <w:r>
        <w:rPr>
          <w:rFonts w:ascii="Times New Roman" w:hAnsi="Times New Roman" w:cs="Times New Roman"/>
          <w:b/>
          <w:bCs/>
          <w:lang w:val="en-US"/>
        </w:rPr>
        <w:t xml:space="preserve">sequence </w:t>
      </w:r>
      <w:r>
        <w:rPr>
          <w:rFonts w:ascii="Times New Roman" w:hAnsi="Times New Roman" w:cs="Times New Roman"/>
          <w:b/>
          <w:bCs/>
          <w:lang w:val="en-US"/>
        </w:rPr>
        <w:t xml:space="preserve">detection </w:t>
      </w:r>
      <w:r>
        <w:rPr>
          <w:rFonts w:ascii="Times New Roman" w:hAnsi="Times New Roman" w:cs="Times New Roman"/>
          <w:b/>
          <w:bCs/>
          <w:lang w:val="en-US"/>
        </w:rPr>
        <w:t>repetition of RS</w:t>
      </w:r>
      <w:r>
        <w:rPr>
          <w:rFonts w:ascii="Times New Roman" w:hAnsi="Times New Roman" w:cs="Times New Roman"/>
          <w:b/>
          <w:bCs/>
          <w:lang w:val="en-US"/>
        </w:rPr>
        <w:t xml:space="preserve"> over more than one symbol </w:t>
      </w:r>
      <w:r w:rsidR="008A1F03">
        <w:rPr>
          <w:rFonts w:ascii="Times New Roman" w:hAnsi="Times New Roman" w:cs="Times New Roman"/>
          <w:b/>
          <w:bCs/>
          <w:lang w:val="en-US"/>
        </w:rPr>
        <w:t xml:space="preserve">is required </w:t>
      </w:r>
      <w:r>
        <w:rPr>
          <w:rFonts w:ascii="Times New Roman" w:hAnsi="Times New Roman" w:cs="Times New Roman"/>
          <w:b/>
          <w:bCs/>
          <w:lang w:val="en-US"/>
        </w:rPr>
        <w:t>at the transmitter</w:t>
      </w:r>
      <w:r w:rsidR="007663B6">
        <w:rPr>
          <w:rFonts w:ascii="Times New Roman" w:hAnsi="Times New Roman" w:cs="Times New Roman"/>
          <w:b/>
          <w:bCs/>
          <w:lang w:val="en-US"/>
        </w:rPr>
        <w:t>, thus increasing the overhead</w:t>
      </w:r>
      <w:r>
        <w:rPr>
          <w:rFonts w:ascii="Times New Roman" w:hAnsi="Times New Roman" w:cs="Times New Roman"/>
          <w:b/>
          <w:bCs/>
          <w:lang w:val="en-US"/>
        </w:rPr>
        <w:t>.</w:t>
      </w:r>
    </w:p>
    <w:p w:rsidR="001C1021" w:rsidRDefault="001C1021">
      <w:pPr>
        <w:pStyle w:val="Standard"/>
        <w:tabs>
          <w:tab w:val="left" w:pos="630"/>
          <w:tab w:val="left" w:pos="1440"/>
        </w:tabs>
        <w:ind w:left="360"/>
        <w:jc w:val="both"/>
        <w:rPr>
          <w:rFonts w:ascii="Times New Roman" w:hAnsi="Times New Roman" w:cs="Times New Roman"/>
          <w:b/>
          <w:bCs/>
          <w:lang w:val="en-US"/>
        </w:rPr>
      </w:pPr>
    </w:p>
    <w:p w:rsidR="001C1021" w:rsidRDefault="007A7644">
      <w:pPr>
        <w:pStyle w:val="Standard"/>
        <w:tabs>
          <w:tab w:val="left" w:pos="630"/>
          <w:tab w:val="left" w:pos="1440"/>
        </w:tabs>
        <w:ind w:left="360"/>
        <w:jc w:val="both"/>
        <w:rPr>
          <w:rFonts w:ascii="Times New Roman" w:hAnsi="Times New Roman" w:cs="Times New Roman"/>
          <w:b/>
          <w:bCs/>
          <w:lang w:val="en-US"/>
        </w:rPr>
      </w:pPr>
      <w:r>
        <w:rPr>
          <w:rFonts w:ascii="Times New Roman" w:hAnsi="Times New Roman" w:cs="Times New Roman"/>
          <w:b/>
          <w:bCs/>
          <w:lang w:val="en-US"/>
        </w:rPr>
        <w:t>Proposal 1: The RS sequence design for RIM should enable f</w:t>
      </w:r>
      <w:r w:rsidR="005B6D9D">
        <w:rPr>
          <w:rFonts w:ascii="Times New Roman" w:hAnsi="Times New Roman" w:cs="Times New Roman"/>
          <w:b/>
          <w:bCs/>
          <w:lang w:val="en-US"/>
        </w:rPr>
        <w:t xml:space="preserve">requency domain </w:t>
      </w:r>
      <w:r>
        <w:rPr>
          <w:rFonts w:ascii="Times New Roman" w:hAnsi="Times New Roman" w:cs="Times New Roman"/>
          <w:b/>
          <w:bCs/>
          <w:lang w:val="en-US"/>
        </w:rPr>
        <w:t>detection</w:t>
      </w:r>
      <w:r w:rsidR="005B6D9D">
        <w:rPr>
          <w:rFonts w:ascii="Times New Roman" w:hAnsi="Times New Roman" w:cs="Times New Roman"/>
          <w:b/>
          <w:bCs/>
          <w:lang w:val="en-US"/>
        </w:rPr>
        <w:t>.</w:t>
      </w:r>
    </w:p>
    <w:p w:rsidR="001C1021" w:rsidRDefault="001C1021">
      <w:pPr>
        <w:pStyle w:val="Standard"/>
        <w:tabs>
          <w:tab w:val="left" w:pos="630"/>
          <w:tab w:val="left" w:pos="1440"/>
        </w:tabs>
        <w:ind w:left="360"/>
        <w:jc w:val="both"/>
        <w:rPr>
          <w:rFonts w:ascii="Times New Roman" w:hAnsi="Times New Roman" w:cs="Times New Roman"/>
          <w:b/>
          <w:bCs/>
          <w:lang w:val="en-US"/>
        </w:rPr>
      </w:pPr>
    </w:p>
    <w:p w:rsidR="001C1021" w:rsidRDefault="005B6D9D">
      <w:pPr>
        <w:pStyle w:val="Standard"/>
        <w:numPr>
          <w:ilvl w:val="0"/>
          <w:numId w:val="6"/>
        </w:numPr>
        <w:tabs>
          <w:tab w:val="left" w:pos="630"/>
          <w:tab w:val="left" w:pos="1440"/>
        </w:tabs>
        <w:jc w:val="both"/>
        <w:rPr>
          <w:rFonts w:ascii="Times New Roman" w:hAnsi="Times New Roman" w:cs="Times New Roman"/>
          <w:b/>
          <w:bCs/>
          <w:lang w:val="en-US"/>
        </w:rPr>
      </w:pPr>
      <w:r>
        <w:rPr>
          <w:rFonts w:ascii="Times New Roman" w:hAnsi="Times New Roman" w:cs="Times New Roman"/>
          <w:b/>
          <w:bCs/>
          <w:lang w:val="en-US"/>
        </w:rPr>
        <w:t>RS Description</w:t>
      </w:r>
    </w:p>
    <w:p w:rsidR="001C1021" w:rsidRDefault="005B6D9D">
      <w:pPr>
        <w:numPr>
          <w:ilvl w:val="1"/>
          <w:numId w:val="6"/>
        </w:numPr>
        <w:spacing w:after="0"/>
        <w:rPr>
          <w:rFonts w:ascii="Times New Roman" w:hAnsi="Times New Roman" w:cs="Times New Roman"/>
          <w:sz w:val="24"/>
          <w:szCs w:val="24"/>
        </w:rPr>
      </w:pPr>
      <w:r>
        <w:rPr>
          <w:rFonts w:ascii="Times New Roman" w:eastAsia="DengXian" w:hAnsi="Times New Roman" w:cs="Times New Roman"/>
          <w:sz w:val="24"/>
          <w:szCs w:val="24"/>
          <w:lang w:eastAsia="zh-CN"/>
        </w:rPr>
        <w:t>RS sequence</w:t>
      </w:r>
    </w:p>
    <w:p w:rsidR="001C1021" w:rsidRDefault="005B6D9D" w:rsidP="00435702">
      <w:pPr>
        <w:ind w:left="720"/>
        <w:rPr>
          <w:rFonts w:ascii="Times New Roman" w:eastAsia="DengXian" w:hAnsi="Times New Roman" w:cs="Times New Roman"/>
          <w:sz w:val="24"/>
          <w:szCs w:val="24"/>
          <w:lang w:eastAsia="zh-CN"/>
        </w:rPr>
      </w:pPr>
      <w:r>
        <w:rPr>
          <w:rFonts w:ascii="Times New Roman" w:hAnsi="Times New Roman" w:cs="Times New Roman"/>
          <w:sz w:val="24"/>
          <w:szCs w:val="24"/>
        </w:rPr>
        <w:t xml:space="preserve">The RS sequences can be PN sequence, ZC sequence etc. </w:t>
      </w:r>
      <w:r>
        <w:rPr>
          <w:rFonts w:ascii="Times New Roman" w:eastAsia="DengXian" w:hAnsi="Times New Roman" w:cs="Times New Roman"/>
          <w:sz w:val="24"/>
          <w:szCs w:val="24"/>
          <w:lang w:eastAsia="zh-CN"/>
        </w:rPr>
        <w:t>Fig. 1</w:t>
      </w:r>
      <w:r>
        <w:rPr>
          <w:rFonts w:ascii="Times New Roman" w:eastAsia="DengXian" w:hAnsi="Times New Roman" w:cs="Times New Roman"/>
          <w:sz w:val="24"/>
          <w:szCs w:val="24"/>
          <w:lang w:eastAsia="zh-CN"/>
        </w:rPr>
        <w:t xml:space="preserve"> shows the </w:t>
      </w:r>
      <w:r>
        <w:rPr>
          <w:rFonts w:ascii="Times New Roman" w:hAnsi="Times New Roman" w:cs="Times New Roman"/>
          <w:sz w:val="24"/>
          <w:szCs w:val="24"/>
        </w:rPr>
        <w:t xml:space="preserve">detection probability </w:t>
      </w:r>
      <w:r w:rsidR="009F3E75">
        <w:rPr>
          <w:rFonts w:ascii="Times New Roman" w:hAnsi="Times New Roman" w:cs="Times New Roman"/>
          <w:sz w:val="24"/>
          <w:szCs w:val="24"/>
        </w:rPr>
        <w:t>vs.</w:t>
      </w:r>
      <w:r>
        <w:rPr>
          <w:rFonts w:ascii="Times New Roman" w:hAnsi="Times New Roman" w:cs="Times New Roman"/>
          <w:sz w:val="24"/>
          <w:szCs w:val="24"/>
        </w:rPr>
        <w:t xml:space="preserve"> false alarm probability for 1 transmitter with sequence length 71 and 1 symbol RS at an SNR of 5 dB, </w:t>
      </w:r>
      <w:r>
        <w:rPr>
          <w:rFonts w:ascii="Times New Roman" w:hAnsi="Times New Roman" w:cs="Times New Roman"/>
          <w:sz w:val="24"/>
          <w:szCs w:val="24"/>
        </w:rPr>
        <w:t>with frequency domain sequence detection</w:t>
      </w:r>
      <w:r>
        <w:rPr>
          <w:rFonts w:ascii="Times New Roman" w:hAnsi="Times New Roman" w:cs="Times New Roman"/>
          <w:sz w:val="24"/>
          <w:szCs w:val="24"/>
        </w:rPr>
        <w:t xml:space="preserve">. Since, the probability of the received RS falling outside the detection </w:t>
      </w:r>
      <w:r>
        <w:rPr>
          <w:rFonts w:ascii="Times New Roman" w:hAnsi="Times New Roman" w:cs="Times New Roman"/>
          <w:sz w:val="24"/>
          <w:szCs w:val="24"/>
        </w:rPr>
        <w:t>window increases, the performance also degrades. Hence, t</w:t>
      </w:r>
      <w:r>
        <w:rPr>
          <w:rFonts w:ascii="Times New Roman" w:eastAsia="DengXian" w:hAnsi="Times New Roman" w:cs="Times New Roman"/>
          <w:sz w:val="24"/>
          <w:szCs w:val="24"/>
          <w:lang w:eastAsia="zh-CN"/>
        </w:rPr>
        <w:t>he number of symbols in time fo</w:t>
      </w:r>
      <w:r w:rsidR="009F3E75">
        <w:rPr>
          <w:rFonts w:ascii="Times New Roman" w:eastAsia="DengXian" w:hAnsi="Times New Roman" w:cs="Times New Roman"/>
          <w:sz w:val="24"/>
          <w:szCs w:val="24"/>
          <w:lang w:eastAsia="zh-CN"/>
        </w:rPr>
        <w:t xml:space="preserve">r repetition should be </w:t>
      </w:r>
      <w:proofErr w:type="spellStart"/>
      <w:r w:rsidR="009F3E75">
        <w:rPr>
          <w:rFonts w:ascii="Times New Roman" w:eastAsia="DengXian" w:hAnsi="Times New Roman" w:cs="Times New Roman"/>
          <w:sz w:val="24"/>
          <w:szCs w:val="24"/>
          <w:lang w:eastAsia="zh-CN"/>
        </w:rPr>
        <w:t>atleast</w:t>
      </w:r>
      <w:proofErr w:type="spellEnd"/>
      <w:r w:rsidR="009F3E75">
        <w:rPr>
          <w:rFonts w:ascii="Times New Roman" w:eastAsia="DengXian" w:hAnsi="Times New Roman" w:cs="Times New Roman"/>
          <w:sz w:val="24"/>
          <w:szCs w:val="24"/>
          <w:lang w:eastAsia="zh-CN"/>
        </w:rPr>
        <w:t xml:space="preserve"> two</w:t>
      </w:r>
      <w:r>
        <w:rPr>
          <w:rFonts w:ascii="Times New Roman" w:eastAsia="DengXian" w:hAnsi="Times New Roman" w:cs="Times New Roman"/>
          <w:sz w:val="24"/>
          <w:szCs w:val="24"/>
          <w:lang w:eastAsia="zh-CN"/>
        </w:rPr>
        <w:t>.</w:t>
      </w:r>
    </w:p>
    <w:p w:rsidR="00705F49" w:rsidRDefault="00705F49" w:rsidP="009F3E75">
      <w:pPr>
        <w:rPr>
          <w:rFonts w:ascii="Times New Roman" w:eastAsia="DengXian" w:hAnsi="Times New Roman" w:cs="Times New Roman"/>
          <w:sz w:val="24"/>
          <w:szCs w:val="24"/>
          <w:lang w:eastAsia="zh-CN"/>
        </w:rPr>
      </w:pPr>
    </w:p>
    <w:p w:rsidR="00705F49" w:rsidRDefault="00705F49" w:rsidP="009F3E75">
      <w:pPr>
        <w:rPr>
          <w:rFonts w:ascii="Times New Roman" w:eastAsia="DengXian" w:hAnsi="Times New Roman" w:cs="Times New Roman"/>
          <w:sz w:val="24"/>
          <w:szCs w:val="24"/>
          <w:lang w:eastAsia="zh-CN"/>
        </w:rPr>
      </w:pPr>
    </w:p>
    <w:p w:rsidR="00705F49" w:rsidRDefault="00705F49" w:rsidP="009F3E75">
      <w:pPr>
        <w:rPr>
          <w:rFonts w:ascii="Times New Roman" w:eastAsia="DengXian" w:hAnsi="Times New Roman" w:cs="Times New Roman"/>
          <w:sz w:val="24"/>
          <w:szCs w:val="24"/>
          <w:lang w:eastAsia="zh-CN"/>
        </w:rPr>
      </w:pPr>
    </w:p>
    <w:p w:rsidR="00E23A03" w:rsidRDefault="00E23A03" w:rsidP="009F3E75">
      <w:pPr>
        <w:rPr>
          <w:rFonts w:ascii="Times New Roman" w:eastAsia="DengXian" w:hAnsi="Times New Roman" w:cs="Times New Roman"/>
          <w:sz w:val="24"/>
          <w:szCs w:val="24"/>
          <w:lang w:eastAsia="zh-CN"/>
        </w:rPr>
      </w:pPr>
    </w:p>
    <w:p w:rsidR="00E23A03" w:rsidRDefault="00E23A03" w:rsidP="009F3E75">
      <w:pPr>
        <w:rPr>
          <w:rFonts w:ascii="Times New Roman" w:eastAsia="DengXian" w:hAnsi="Times New Roman" w:cs="Times New Roman"/>
          <w:sz w:val="24"/>
          <w:szCs w:val="24"/>
          <w:lang w:eastAsia="zh-CN"/>
        </w:rPr>
      </w:pPr>
    </w:p>
    <w:p w:rsidR="00705F49" w:rsidRDefault="00705F49" w:rsidP="009F3E75">
      <w:pPr>
        <w:rPr>
          <w:rFonts w:ascii="Times New Roman" w:eastAsia="DengXian" w:hAnsi="Times New Roman" w:cs="Times New Roman"/>
          <w:sz w:val="24"/>
          <w:szCs w:val="24"/>
          <w:lang w:eastAsia="zh-CN"/>
        </w:rPr>
      </w:pPr>
    </w:p>
    <w:p w:rsidR="00705F49" w:rsidRDefault="00705F49" w:rsidP="009F3E75">
      <w:pPr>
        <w:rPr>
          <w:rFonts w:ascii="Times New Roman" w:eastAsia="DengXian" w:hAnsi="Times New Roman" w:cs="Times New Roman"/>
          <w:sz w:val="24"/>
          <w:szCs w:val="24"/>
          <w:lang w:eastAsia="zh-CN"/>
        </w:rPr>
      </w:pPr>
    </w:p>
    <w:p w:rsidR="00705F49" w:rsidRDefault="00705F49" w:rsidP="009F3E75">
      <w:pPr>
        <w:rPr>
          <w:rFonts w:ascii="Times New Roman" w:eastAsia="DengXian" w:hAnsi="Times New Roman" w:cs="Times New Roman"/>
          <w:sz w:val="24"/>
          <w:szCs w:val="24"/>
          <w:lang w:eastAsia="zh-CN"/>
        </w:rPr>
      </w:pPr>
    </w:p>
    <w:p w:rsidR="00705F49" w:rsidRDefault="00705F49" w:rsidP="009F3E75"/>
    <w:p w:rsidR="001C1021" w:rsidRDefault="001C1021">
      <w:pPr>
        <w:spacing w:after="0"/>
        <w:rPr>
          <w:rFonts w:ascii="Times New Roman" w:eastAsia="DengXian" w:hAnsi="Times New Roman" w:cs="Times New Roman"/>
          <w:sz w:val="24"/>
          <w:szCs w:val="24"/>
          <w:lang w:eastAsia="zh-CN"/>
        </w:rPr>
      </w:pPr>
    </w:p>
    <w:p w:rsidR="001C1021" w:rsidRDefault="005B6D9D">
      <w:pPr>
        <w:spacing w:after="0"/>
        <w:rPr>
          <w:rFonts w:ascii="Times New Roman" w:eastAsia="DengXian" w:hAnsi="Times New Roman" w:cs="Times New Roman"/>
          <w:sz w:val="24"/>
          <w:szCs w:val="24"/>
          <w:lang w:eastAsia="zh-CN"/>
        </w:rPr>
      </w:pPr>
      <w:r>
        <w:rPr>
          <w:noProof/>
        </w:rPr>
        <w:drawing>
          <wp:anchor distT="0" distB="0" distL="133350" distR="123190" simplePos="0" relativeHeight="9" behindDoc="0" locked="0" layoutInCell="1" allowOverlap="1">
            <wp:simplePos x="0" y="0"/>
            <wp:positionH relativeFrom="column">
              <wp:posOffset>3509010</wp:posOffset>
            </wp:positionH>
            <wp:positionV relativeFrom="paragraph">
              <wp:posOffset>189865</wp:posOffset>
            </wp:positionV>
            <wp:extent cx="2795270" cy="2012950"/>
            <wp:effectExtent l="19050" t="0" r="5080" b="0"/>
            <wp:wrapTight wrapText="bothSides">
              <wp:wrapPolygon edited="0">
                <wp:start x="-147" y="0"/>
                <wp:lineTo x="-147" y="21464"/>
                <wp:lineTo x="21639" y="21464"/>
                <wp:lineTo x="21639" y="0"/>
                <wp:lineTo x="-147" y="0"/>
              </wp:wrapPolygon>
            </wp:wrapTight>
            <wp:docPr id="1" name="Image4" descr="D:\CEWiT\RIM\MATLABCode\Priyanka Code\Results\Plots\Figure_co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 descr="D:\CEWiT\RIM\MATLABCode\Priyanka Code\Results\Plots\Figure_code1.jpg"/>
                    <pic:cNvPicPr>
                      <a:picLocks noChangeAspect="1" noChangeArrowheads="1"/>
                    </pic:cNvPicPr>
                  </pic:nvPicPr>
                  <pic:blipFill>
                    <a:blip r:embed="rId6"/>
                    <a:stretch>
                      <a:fillRect/>
                    </a:stretch>
                  </pic:blipFill>
                  <pic:spPr bwMode="auto">
                    <a:xfrm>
                      <a:off x="0" y="0"/>
                      <a:ext cx="2795270" cy="2012950"/>
                    </a:xfrm>
                    <a:prstGeom prst="rect">
                      <a:avLst/>
                    </a:prstGeom>
                  </pic:spPr>
                </pic:pic>
              </a:graphicData>
            </a:graphic>
          </wp:anchor>
        </w:drawing>
      </w:r>
    </w:p>
    <w:p w:rsidR="001C1021" w:rsidRDefault="005B6D9D">
      <w:pPr>
        <w:spacing w:after="0"/>
        <w:jc w:val="center"/>
      </w:pPr>
      <w:r>
        <w:rPr>
          <w:noProof/>
        </w:rPr>
        <w:drawing>
          <wp:inline distT="0" distB="0" distL="19050" distR="6350">
            <wp:extent cx="2891148" cy="2080922"/>
            <wp:effectExtent l="19050" t="0" r="4452" b="0"/>
            <wp:docPr id="2" name="Image3" descr="D:\CEWiT\RIM\MATLABCode\Priyanka Code\Results\Plots\Figure_co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 descr="D:\CEWiT\RIM\MATLABCode\Priyanka Code\Results\Plots\Figure_code2.jpg"/>
                    <pic:cNvPicPr>
                      <a:picLocks noChangeAspect="1" noChangeArrowheads="1"/>
                    </pic:cNvPicPr>
                  </pic:nvPicPr>
                  <pic:blipFill>
                    <a:blip r:embed="rId7"/>
                    <a:stretch>
                      <a:fillRect/>
                    </a:stretch>
                  </pic:blipFill>
                  <pic:spPr bwMode="auto">
                    <a:xfrm>
                      <a:off x="0" y="0"/>
                      <a:ext cx="2887573" cy="2078349"/>
                    </a:xfrm>
                    <a:prstGeom prst="rect">
                      <a:avLst/>
                    </a:prstGeom>
                  </pic:spPr>
                </pic:pic>
              </a:graphicData>
            </a:graphic>
          </wp:inline>
        </w:drawing>
      </w:r>
    </w:p>
    <w:p w:rsidR="001C1021" w:rsidRDefault="005B6D9D">
      <w:pPr>
        <w:spacing w:after="0"/>
        <w:jc w:val="center"/>
        <w:rPr>
          <w:rFonts w:ascii="Times New Roman" w:hAnsi="Times New Roman" w:cs="Times New Roman"/>
          <w:b/>
          <w:sz w:val="24"/>
          <w:szCs w:val="24"/>
        </w:rPr>
      </w:pPr>
      <w:r>
        <w:rPr>
          <w:rFonts w:ascii="Times New Roman" w:hAnsi="Times New Roman" w:cs="Times New Roman"/>
          <w:b/>
          <w:sz w:val="24"/>
          <w:szCs w:val="24"/>
        </w:rPr>
        <w:t>Fig 1. Detection probability vs</w:t>
      </w:r>
      <w:r w:rsidR="00705F49">
        <w:rPr>
          <w:rFonts w:ascii="Times New Roman" w:hAnsi="Times New Roman" w:cs="Times New Roman"/>
          <w:b/>
          <w:sz w:val="24"/>
          <w:szCs w:val="24"/>
        </w:rPr>
        <w:t>.</w:t>
      </w:r>
      <w:r>
        <w:rPr>
          <w:rFonts w:ascii="Times New Roman" w:hAnsi="Times New Roman" w:cs="Times New Roman"/>
          <w:b/>
          <w:sz w:val="24"/>
          <w:szCs w:val="24"/>
        </w:rPr>
        <w:t xml:space="preserve"> false alarm probability for ZC and PN sequence for 1 transmitter, sequence length 71 and 1 symbol</w:t>
      </w:r>
      <w:r>
        <w:rPr>
          <w:rFonts w:ascii="Times New Roman" w:hAnsi="Times New Roman" w:cs="Times New Roman"/>
          <w:b/>
          <w:sz w:val="24"/>
          <w:szCs w:val="24"/>
        </w:rPr>
        <w:t xml:space="preserve"> RS</w:t>
      </w:r>
    </w:p>
    <w:p w:rsidR="00705F49" w:rsidRDefault="00705F49">
      <w:pPr>
        <w:spacing w:after="0"/>
        <w:jc w:val="center"/>
      </w:pPr>
    </w:p>
    <w:p w:rsidR="001C1021" w:rsidRDefault="005B6D9D" w:rsidP="00D53754">
      <w:pPr>
        <w:ind w:left="720"/>
      </w:pPr>
      <w:r>
        <w:rPr>
          <w:rFonts w:ascii="Times New Roman" w:hAnsi="Times New Roman" w:cs="Times New Roman"/>
          <w:sz w:val="24"/>
          <w:szCs w:val="24"/>
        </w:rPr>
        <w:t xml:space="preserve">Fig. </w:t>
      </w:r>
      <w:r>
        <w:rPr>
          <w:rFonts w:ascii="Times New Roman" w:hAnsi="Times New Roman" w:cs="Times New Roman"/>
          <w:sz w:val="24"/>
          <w:szCs w:val="24"/>
        </w:rPr>
        <w:t>2</w:t>
      </w:r>
      <w:r>
        <w:rPr>
          <w:rFonts w:ascii="Times New Roman" w:hAnsi="Times New Roman" w:cs="Times New Roman"/>
          <w:sz w:val="24"/>
          <w:szCs w:val="24"/>
        </w:rPr>
        <w:t xml:space="preserve"> shows the detection probability vs</w:t>
      </w:r>
      <w:r w:rsidR="002D1FA0">
        <w:rPr>
          <w:rFonts w:ascii="Times New Roman" w:hAnsi="Times New Roman" w:cs="Times New Roman"/>
          <w:sz w:val="24"/>
          <w:szCs w:val="24"/>
        </w:rPr>
        <w:t>.</w:t>
      </w:r>
      <w:r>
        <w:rPr>
          <w:rFonts w:ascii="Times New Roman" w:hAnsi="Times New Roman" w:cs="Times New Roman"/>
          <w:sz w:val="24"/>
          <w:szCs w:val="24"/>
        </w:rPr>
        <w:t xml:space="preserve"> false alarm probability for PN and ZC sequence for 1 transmitter, sequence length 71 and 4 symbol repetition</w:t>
      </w:r>
      <w:r w:rsidR="00E23A03">
        <w:rPr>
          <w:rFonts w:ascii="Times New Roman" w:hAnsi="Times New Roman" w:cs="Times New Roman"/>
          <w:sz w:val="24"/>
          <w:szCs w:val="24"/>
        </w:rPr>
        <w:t xml:space="preserve"> </w:t>
      </w:r>
      <w:r w:rsidR="007C110C">
        <w:rPr>
          <w:rFonts w:ascii="Times New Roman" w:hAnsi="Times New Roman" w:cs="Times New Roman"/>
          <w:sz w:val="24"/>
          <w:szCs w:val="24"/>
        </w:rPr>
        <w:t>with</w:t>
      </w:r>
      <w:r w:rsidR="00E23A03">
        <w:rPr>
          <w:rFonts w:ascii="Times New Roman" w:hAnsi="Times New Roman" w:cs="Times New Roman"/>
          <w:sz w:val="24"/>
          <w:szCs w:val="24"/>
        </w:rPr>
        <w:t xml:space="preserve"> block CP</w:t>
      </w:r>
      <w:r>
        <w:rPr>
          <w:rFonts w:ascii="Times New Roman" w:hAnsi="Times New Roman" w:cs="Times New Roman"/>
          <w:sz w:val="24"/>
          <w:szCs w:val="24"/>
        </w:rPr>
        <w:t xml:space="preserve">. </w:t>
      </w:r>
      <w:r>
        <w:rPr>
          <w:rFonts w:ascii="Times New Roman" w:hAnsi="Times New Roman" w:cs="Times New Roman"/>
          <w:sz w:val="24"/>
          <w:szCs w:val="24"/>
        </w:rPr>
        <w:t xml:space="preserve">The </w:t>
      </w:r>
      <w:r>
        <w:rPr>
          <w:rFonts w:ascii="Times New Roman" w:hAnsi="Times New Roman" w:cs="Times New Roman"/>
          <w:sz w:val="24"/>
          <w:szCs w:val="24"/>
          <w:lang w:val="en-GB"/>
        </w:rPr>
        <w:t>minimum SNR where detection probability of 90% and a</w:t>
      </w:r>
      <w:r>
        <w:rPr>
          <w:rFonts w:ascii="Times New Roman" w:hAnsi="Times New Roman" w:cs="Times New Roman"/>
          <w:sz w:val="24"/>
          <w:szCs w:val="24"/>
          <w:lang w:val="en-GB"/>
        </w:rPr>
        <w:t xml:space="preserve"> false alarm</w:t>
      </w:r>
      <w:r w:rsidR="002D1FA0">
        <w:rPr>
          <w:rFonts w:ascii="Times New Roman" w:hAnsi="Times New Roman" w:cs="Times New Roman"/>
          <w:sz w:val="24"/>
          <w:szCs w:val="24"/>
          <w:lang w:val="en-GB"/>
        </w:rPr>
        <w:t xml:space="preserve"> requirement of 1% is met is -14</w:t>
      </w:r>
      <w:r>
        <w:rPr>
          <w:rFonts w:ascii="Times New Roman" w:hAnsi="Times New Roman" w:cs="Times New Roman"/>
          <w:sz w:val="24"/>
          <w:szCs w:val="24"/>
          <w:lang w:val="en-GB"/>
        </w:rPr>
        <w:t xml:space="preserve"> dB</w:t>
      </w:r>
      <w:r>
        <w:rPr>
          <w:rFonts w:ascii="Times New Roman" w:hAnsi="Times New Roman" w:cs="Times New Roman"/>
          <w:sz w:val="24"/>
          <w:szCs w:val="24"/>
        </w:rPr>
        <w:t>.</w:t>
      </w:r>
    </w:p>
    <w:p w:rsidR="001C1021" w:rsidRDefault="002D1FA0">
      <w:pPr>
        <w:spacing w:after="0"/>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3220720</wp:posOffset>
            </wp:positionH>
            <wp:positionV relativeFrom="paragraph">
              <wp:posOffset>175895</wp:posOffset>
            </wp:positionV>
            <wp:extent cx="2679065" cy="1931035"/>
            <wp:effectExtent l="19050" t="0" r="6985" b="0"/>
            <wp:wrapThrough wrapText="bothSides">
              <wp:wrapPolygon edited="0">
                <wp:start x="-154" y="0"/>
                <wp:lineTo x="-154" y="21309"/>
                <wp:lineTo x="21656" y="21309"/>
                <wp:lineTo x="21656" y="0"/>
                <wp:lineTo x="-154" y="0"/>
              </wp:wrapPolygon>
            </wp:wrapThrough>
            <wp:docPr id="11" name="Picture 2" descr="D:\CEWiT\RIM\MATLABCode\Priyanka Code\Results\Plots\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EWiT\RIM\MATLABCode\Priyanka Code\Results\Plots\fig2.jpg"/>
                    <pic:cNvPicPr>
                      <a:picLocks noChangeAspect="1" noChangeArrowheads="1"/>
                    </pic:cNvPicPr>
                  </pic:nvPicPr>
                  <pic:blipFill>
                    <a:blip r:embed="rId8"/>
                    <a:srcRect/>
                    <a:stretch>
                      <a:fillRect/>
                    </a:stretch>
                  </pic:blipFill>
                  <pic:spPr bwMode="auto">
                    <a:xfrm>
                      <a:off x="0" y="0"/>
                      <a:ext cx="2679065" cy="1931035"/>
                    </a:xfrm>
                    <a:prstGeom prst="rect">
                      <a:avLst/>
                    </a:prstGeom>
                    <a:noFill/>
                    <a:ln w="9525">
                      <a:noFill/>
                      <a:miter lim="800000"/>
                      <a:headEnd/>
                      <a:tailEnd/>
                    </a:ln>
                  </pic:spPr>
                </pic:pic>
              </a:graphicData>
            </a:graphic>
          </wp:anchor>
        </w:drawing>
      </w:r>
    </w:p>
    <w:p w:rsidR="001C1021" w:rsidRDefault="002D1FA0">
      <w:pPr>
        <w:spacing w:after="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664195" cy="1917511"/>
            <wp:effectExtent l="19050" t="0" r="2805" b="0"/>
            <wp:docPr id="10" name="Picture 1" descr="D:\CEWiT\RIM\MATLABCode\Priyanka Code\Results\Plots\fi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EWiT\RIM\MATLABCode\Priyanka Code\Results\Plots\fig1.jpg"/>
                    <pic:cNvPicPr>
                      <a:picLocks noChangeAspect="1" noChangeArrowheads="1"/>
                    </pic:cNvPicPr>
                  </pic:nvPicPr>
                  <pic:blipFill>
                    <a:blip r:embed="rId9"/>
                    <a:srcRect/>
                    <a:stretch>
                      <a:fillRect/>
                    </a:stretch>
                  </pic:blipFill>
                  <pic:spPr bwMode="auto">
                    <a:xfrm>
                      <a:off x="0" y="0"/>
                      <a:ext cx="2662473" cy="1916272"/>
                    </a:xfrm>
                    <a:prstGeom prst="rect">
                      <a:avLst/>
                    </a:prstGeom>
                    <a:noFill/>
                    <a:ln w="9525">
                      <a:noFill/>
                      <a:miter lim="800000"/>
                      <a:headEnd/>
                      <a:tailEnd/>
                    </a:ln>
                  </pic:spPr>
                </pic:pic>
              </a:graphicData>
            </a:graphic>
          </wp:inline>
        </w:drawing>
      </w:r>
    </w:p>
    <w:p w:rsidR="001C1021" w:rsidRDefault="001C1021">
      <w:pPr>
        <w:spacing w:after="0"/>
        <w:jc w:val="center"/>
        <w:rPr>
          <w:rFonts w:ascii="Times New Roman" w:hAnsi="Times New Roman" w:cs="Times New Roman"/>
          <w:sz w:val="24"/>
          <w:szCs w:val="24"/>
        </w:rPr>
      </w:pPr>
    </w:p>
    <w:p w:rsidR="001C1021" w:rsidRDefault="001C1021">
      <w:pPr>
        <w:spacing w:after="0"/>
        <w:rPr>
          <w:rFonts w:ascii="Times New Roman" w:hAnsi="Times New Roman" w:cs="Times New Roman"/>
          <w:sz w:val="24"/>
          <w:szCs w:val="24"/>
        </w:rPr>
      </w:pPr>
    </w:p>
    <w:p w:rsidR="001C1021" w:rsidRDefault="005B6D9D">
      <w:pPr>
        <w:spacing w:after="0"/>
        <w:ind w:left="1080"/>
        <w:jc w:val="center"/>
      </w:pPr>
      <w:r>
        <w:rPr>
          <w:rFonts w:ascii="Times New Roman" w:hAnsi="Times New Roman" w:cs="Times New Roman"/>
          <w:b/>
          <w:sz w:val="24"/>
          <w:szCs w:val="24"/>
        </w:rPr>
        <w:t>Fig</w:t>
      </w:r>
      <w:r w:rsidR="004917A2">
        <w:rPr>
          <w:rFonts w:ascii="Times New Roman" w:hAnsi="Times New Roman" w:cs="Times New Roman"/>
          <w:b/>
          <w:sz w:val="24"/>
          <w:szCs w:val="24"/>
        </w:rPr>
        <w:t xml:space="preserve"> </w:t>
      </w:r>
      <w:r>
        <w:rPr>
          <w:rFonts w:ascii="Times New Roman" w:hAnsi="Times New Roman" w:cs="Times New Roman"/>
          <w:b/>
          <w:sz w:val="24"/>
          <w:szCs w:val="24"/>
        </w:rPr>
        <w:t>2</w:t>
      </w:r>
      <w:r>
        <w:rPr>
          <w:rFonts w:ascii="Times New Roman" w:hAnsi="Times New Roman" w:cs="Times New Roman"/>
          <w:b/>
          <w:sz w:val="24"/>
          <w:szCs w:val="24"/>
        </w:rPr>
        <w:t>. Detection probability vs</w:t>
      </w:r>
      <w:r w:rsidR="00223B5C">
        <w:rPr>
          <w:rFonts w:ascii="Times New Roman" w:hAnsi="Times New Roman" w:cs="Times New Roman"/>
          <w:b/>
          <w:sz w:val="24"/>
          <w:szCs w:val="24"/>
        </w:rPr>
        <w:t>.</w:t>
      </w:r>
      <w:r>
        <w:rPr>
          <w:rFonts w:ascii="Times New Roman" w:hAnsi="Times New Roman" w:cs="Times New Roman"/>
          <w:b/>
          <w:sz w:val="24"/>
          <w:szCs w:val="24"/>
        </w:rPr>
        <w:t xml:space="preserve"> false alarm probability for ZC and PN sequence for 1 transmitter, sequence length 71 and 4 symbol repetition</w:t>
      </w:r>
    </w:p>
    <w:p w:rsidR="001C1021" w:rsidRDefault="001C1021">
      <w:pPr>
        <w:spacing w:after="0"/>
        <w:ind w:left="1080"/>
        <w:jc w:val="center"/>
        <w:rPr>
          <w:rFonts w:ascii="Times New Roman" w:hAnsi="Times New Roman" w:cs="Times New Roman"/>
          <w:b/>
          <w:sz w:val="24"/>
          <w:szCs w:val="24"/>
        </w:rPr>
      </w:pPr>
    </w:p>
    <w:p w:rsidR="001C1021" w:rsidRDefault="001C1021">
      <w:pPr>
        <w:spacing w:after="0"/>
        <w:ind w:left="1080"/>
        <w:jc w:val="center"/>
        <w:rPr>
          <w:rFonts w:ascii="Times New Roman" w:hAnsi="Times New Roman" w:cs="Times New Roman"/>
          <w:b/>
          <w:sz w:val="24"/>
          <w:szCs w:val="24"/>
        </w:rPr>
      </w:pPr>
    </w:p>
    <w:p w:rsidR="001C1021" w:rsidRDefault="005B6D9D">
      <w:pPr>
        <w:numPr>
          <w:ilvl w:val="1"/>
          <w:numId w:val="6"/>
        </w:numPr>
        <w:spacing w:after="0"/>
        <w:rPr>
          <w:rFonts w:ascii="Times New Roman" w:hAnsi="Times New Roman" w:cs="Times New Roman"/>
          <w:sz w:val="24"/>
          <w:szCs w:val="24"/>
        </w:rPr>
      </w:pPr>
      <w:r>
        <w:rPr>
          <w:rFonts w:ascii="Times New Roman" w:eastAsia="DengXian" w:hAnsi="Times New Roman" w:cs="Times New Roman"/>
          <w:sz w:val="24"/>
          <w:szCs w:val="24"/>
          <w:lang w:eastAsia="zh-CN"/>
        </w:rPr>
        <w:t>Length of RS sequence</w:t>
      </w:r>
    </w:p>
    <w:p w:rsidR="001C1021" w:rsidRDefault="005B6D9D">
      <w:pPr>
        <w:spacing w:after="0"/>
        <w:ind w:left="1080"/>
        <w:rPr>
          <w:rFonts w:ascii="Times New Roman" w:hAnsi="Times New Roman" w:cs="Times New Roman"/>
          <w:sz w:val="24"/>
          <w:szCs w:val="24"/>
        </w:rPr>
      </w:pPr>
      <w:r>
        <w:rPr>
          <w:rFonts w:ascii="Times New Roman" w:hAnsi="Times New Roman" w:cs="Times New Roman"/>
          <w:sz w:val="24"/>
          <w:szCs w:val="24"/>
        </w:rPr>
        <w:t xml:space="preserve">Fig. </w:t>
      </w:r>
      <w:r>
        <w:rPr>
          <w:rFonts w:ascii="Times New Roman" w:hAnsi="Times New Roman" w:cs="Times New Roman"/>
          <w:sz w:val="24"/>
          <w:szCs w:val="24"/>
        </w:rPr>
        <w:t>3</w:t>
      </w:r>
      <w:r>
        <w:rPr>
          <w:rFonts w:ascii="Times New Roman" w:hAnsi="Times New Roman" w:cs="Times New Roman"/>
          <w:sz w:val="24"/>
          <w:szCs w:val="24"/>
        </w:rPr>
        <w:t xml:space="preserve"> </w:t>
      </w:r>
      <w:r>
        <w:rPr>
          <w:rFonts w:ascii="Times New Roman" w:hAnsi="Times New Roman" w:cs="Times New Roman"/>
          <w:sz w:val="24"/>
          <w:szCs w:val="24"/>
        </w:rPr>
        <w:t>shows the detection probability vs</w:t>
      </w:r>
      <w:r w:rsidR="00C126B1">
        <w:rPr>
          <w:rFonts w:ascii="Times New Roman" w:hAnsi="Times New Roman" w:cs="Times New Roman"/>
          <w:sz w:val="24"/>
          <w:szCs w:val="24"/>
        </w:rPr>
        <w:t>.</w:t>
      </w:r>
      <w:r>
        <w:rPr>
          <w:rFonts w:ascii="Times New Roman" w:hAnsi="Times New Roman" w:cs="Times New Roman"/>
          <w:sz w:val="24"/>
          <w:szCs w:val="24"/>
        </w:rPr>
        <w:t xml:space="preserve"> false alarm probability for 4 </w:t>
      </w:r>
      <w:r>
        <w:rPr>
          <w:rFonts w:ascii="Times New Roman" w:hAnsi="Times New Roman" w:cs="Times New Roman"/>
          <w:sz w:val="24"/>
          <w:szCs w:val="24"/>
        </w:rPr>
        <w:t xml:space="preserve">transmitters </w:t>
      </w:r>
      <w:r>
        <w:rPr>
          <w:rFonts w:ascii="Times New Roman" w:hAnsi="Times New Roman" w:cs="Times New Roman"/>
          <w:sz w:val="24"/>
          <w:szCs w:val="24"/>
        </w:rPr>
        <w:t>with sequence length 71 and 4 symbol repetition.</w:t>
      </w:r>
      <w:r w:rsidR="00223B5C">
        <w:rPr>
          <w:rFonts w:ascii="Times New Roman" w:hAnsi="Times New Roman" w:cs="Times New Roman"/>
          <w:sz w:val="24"/>
          <w:szCs w:val="24"/>
        </w:rPr>
        <w:t xml:space="preserve"> </w:t>
      </w:r>
      <w:r w:rsidR="00C126B1">
        <w:rPr>
          <w:rFonts w:ascii="Times New Roman" w:hAnsi="Times New Roman" w:cs="Times New Roman"/>
          <w:sz w:val="24"/>
          <w:szCs w:val="24"/>
        </w:rPr>
        <w:t>In these</w:t>
      </w:r>
      <w:r>
        <w:rPr>
          <w:rFonts w:ascii="Times New Roman" w:hAnsi="Times New Roman" w:cs="Times New Roman"/>
          <w:sz w:val="24"/>
          <w:szCs w:val="24"/>
        </w:rPr>
        <w:t xml:space="preserve"> simulations</w:t>
      </w:r>
      <w:r w:rsidR="00C126B1">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ZC sequences are with different roots</w:t>
      </w:r>
      <w:r w:rsidR="00C126B1">
        <w:rPr>
          <w:rFonts w:ascii="Times New Roman" w:hAnsi="Times New Roman" w:cs="Times New Roman"/>
          <w:sz w:val="24"/>
          <w:szCs w:val="24"/>
        </w:rPr>
        <w:t xml:space="preserve"> and</w:t>
      </w:r>
      <w:r>
        <w:rPr>
          <w:rFonts w:ascii="Times New Roman" w:hAnsi="Times New Roman" w:cs="Times New Roman"/>
          <w:sz w:val="24"/>
          <w:szCs w:val="24"/>
        </w:rPr>
        <w:t xml:space="preserve"> PN sequence used are with low cross correlation</w:t>
      </w:r>
      <w:r>
        <w:rPr>
          <w:rFonts w:ascii="Times New Roman" w:hAnsi="Times New Roman" w:cs="Times New Roman"/>
          <w:sz w:val="24"/>
          <w:szCs w:val="24"/>
        </w:rPr>
        <w:t>.</w:t>
      </w:r>
      <w:r>
        <w:rPr>
          <w:rFonts w:ascii="Times New Roman" w:hAnsi="Times New Roman" w:cs="Times New Roman"/>
          <w:sz w:val="24"/>
          <w:szCs w:val="24"/>
        </w:rPr>
        <w:t xml:space="preserve"> </w:t>
      </w:r>
    </w:p>
    <w:p w:rsidR="004917A2" w:rsidRDefault="004917A2">
      <w:pPr>
        <w:spacing w:after="0"/>
        <w:ind w:left="1080"/>
        <w:rPr>
          <w:rFonts w:ascii="Times New Roman" w:hAnsi="Times New Roman" w:cs="Times New Roman"/>
          <w:sz w:val="24"/>
          <w:szCs w:val="24"/>
          <w:lang w:val="en-GB"/>
        </w:rPr>
      </w:pPr>
    </w:p>
    <w:p w:rsidR="001C1021" w:rsidRDefault="005B6D9D">
      <w:pPr>
        <w:pStyle w:val="Standard"/>
        <w:tabs>
          <w:tab w:val="left" w:pos="630"/>
          <w:tab w:val="left" w:pos="1440"/>
        </w:tabs>
        <w:ind w:left="360"/>
        <w:jc w:val="both"/>
      </w:pPr>
      <w:r>
        <w:rPr>
          <w:rFonts w:ascii="Times New Roman" w:hAnsi="Times New Roman" w:cs="Times New Roman"/>
          <w:b/>
          <w:bCs/>
          <w:lang w:val="en-US"/>
        </w:rPr>
        <w:t xml:space="preserve">Observation </w:t>
      </w:r>
      <w:r w:rsidR="00D732F2">
        <w:rPr>
          <w:rFonts w:ascii="Times New Roman" w:hAnsi="Times New Roman" w:cs="Times New Roman"/>
          <w:b/>
          <w:bCs/>
          <w:lang w:val="en-US"/>
        </w:rPr>
        <w:t>4</w:t>
      </w:r>
      <w:r>
        <w:rPr>
          <w:rFonts w:ascii="Times New Roman" w:hAnsi="Times New Roman" w:cs="Times New Roman"/>
          <w:b/>
          <w:bCs/>
          <w:lang w:val="en-US"/>
        </w:rPr>
        <w:t xml:space="preserve">: </w:t>
      </w:r>
      <w:r w:rsidR="004917A2">
        <w:rPr>
          <w:rFonts w:ascii="Times New Roman" w:hAnsi="Times New Roman" w:cs="Times New Roman"/>
          <w:b/>
          <w:bCs/>
          <w:lang w:val="en-US"/>
        </w:rPr>
        <w:t>In the simulation</w:t>
      </w:r>
      <w:r w:rsidR="00C126B1">
        <w:rPr>
          <w:rFonts w:ascii="Times New Roman" w:hAnsi="Times New Roman" w:cs="Times New Roman"/>
          <w:b/>
          <w:bCs/>
          <w:lang w:val="en-US"/>
        </w:rPr>
        <w:t xml:space="preserve">, </w:t>
      </w:r>
      <w:r w:rsidR="004917A2">
        <w:rPr>
          <w:rFonts w:ascii="Times New Roman" w:hAnsi="Times New Roman" w:cs="Times New Roman"/>
          <w:b/>
          <w:bCs/>
          <w:lang w:val="en-US"/>
        </w:rPr>
        <w:t xml:space="preserve">it is observed </w:t>
      </w:r>
      <w:r w:rsidR="00C126B1">
        <w:rPr>
          <w:rFonts w:ascii="Times New Roman" w:hAnsi="Times New Roman" w:cs="Times New Roman"/>
          <w:b/>
          <w:bCs/>
          <w:lang w:val="en-US"/>
        </w:rPr>
        <w:t>ZC performs better than PN sequence</w:t>
      </w:r>
      <w:r w:rsidR="006B3B70">
        <w:rPr>
          <w:rFonts w:ascii="Times New Roman" w:hAnsi="Times New Roman" w:cs="Times New Roman"/>
          <w:b/>
          <w:bCs/>
          <w:lang w:val="en-US"/>
        </w:rPr>
        <w:t>.</w:t>
      </w:r>
    </w:p>
    <w:p w:rsidR="001C1021" w:rsidRDefault="001C1021">
      <w:pPr>
        <w:spacing w:after="0"/>
        <w:ind w:left="1080"/>
        <w:rPr>
          <w:rFonts w:ascii="Times New Roman" w:hAnsi="Times New Roman" w:cs="Times New Roman"/>
          <w:sz w:val="24"/>
          <w:szCs w:val="24"/>
          <w:lang w:val="en-GB"/>
        </w:rPr>
      </w:pPr>
    </w:p>
    <w:p w:rsidR="001C1021" w:rsidRDefault="005B6D9D">
      <w:pPr>
        <w:spacing w:after="0"/>
        <w:ind w:left="1080"/>
        <w:rPr>
          <w:rFonts w:ascii="Times New Roman" w:hAnsi="Times New Roman" w:cs="Times New Roman"/>
          <w:sz w:val="24"/>
          <w:szCs w:val="24"/>
        </w:rPr>
      </w:pPr>
      <w:r>
        <w:rPr>
          <w:noProof/>
        </w:rPr>
        <w:lastRenderedPageBreak/>
        <w:drawing>
          <wp:inline distT="0" distB="0" distL="19050" distR="0">
            <wp:extent cx="3067050" cy="2191385"/>
            <wp:effectExtent l="0" t="0" r="0" b="0"/>
            <wp:docPr id="5" name="Picture 5" descr="D:\CEWiT\RIM\Filings\PN_4_71_neg4_n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CEWiT\RIM\Filings\PN_4_71_neg4_new1.jpg"/>
                    <pic:cNvPicPr>
                      <a:picLocks noChangeAspect="1" noChangeArrowheads="1"/>
                    </pic:cNvPicPr>
                  </pic:nvPicPr>
                  <pic:blipFill>
                    <a:blip r:embed="rId10"/>
                    <a:stretch>
                      <a:fillRect/>
                    </a:stretch>
                  </pic:blipFill>
                  <pic:spPr bwMode="auto">
                    <a:xfrm>
                      <a:off x="0" y="0"/>
                      <a:ext cx="3067050" cy="2191385"/>
                    </a:xfrm>
                    <a:prstGeom prst="rect">
                      <a:avLst/>
                    </a:prstGeom>
                  </pic:spPr>
                </pic:pic>
              </a:graphicData>
            </a:graphic>
          </wp:inline>
        </w:drawing>
      </w:r>
      <w:r>
        <w:rPr>
          <w:noProof/>
        </w:rPr>
        <w:drawing>
          <wp:anchor distT="0" distB="0" distL="133350" distR="119380" simplePos="0" relativeHeight="3" behindDoc="0" locked="0" layoutInCell="1" allowOverlap="1">
            <wp:simplePos x="0" y="0"/>
            <wp:positionH relativeFrom="column">
              <wp:posOffset>17780</wp:posOffset>
            </wp:positionH>
            <wp:positionV relativeFrom="paragraph">
              <wp:posOffset>2540</wp:posOffset>
            </wp:positionV>
            <wp:extent cx="3119120" cy="2228850"/>
            <wp:effectExtent l="0" t="0" r="0" b="0"/>
            <wp:wrapTight wrapText="bothSides">
              <wp:wrapPolygon edited="0">
                <wp:start x="-132" y="0"/>
                <wp:lineTo x="-132" y="21380"/>
                <wp:lineTo x="21633" y="21380"/>
                <wp:lineTo x="21633" y="0"/>
                <wp:lineTo x="-132" y="0"/>
              </wp:wrapPolygon>
            </wp:wrapTight>
            <wp:docPr id="6" name="Picture 3" descr="D:\CEWiT\RIM\Filings\ZC_4_71_neg5_ne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D:\CEWiT\RIM\Filings\ZC_4_71_neg5_new1.jpg"/>
                    <pic:cNvPicPr>
                      <a:picLocks noChangeAspect="1" noChangeArrowheads="1"/>
                    </pic:cNvPicPr>
                  </pic:nvPicPr>
                  <pic:blipFill>
                    <a:blip r:embed="rId11"/>
                    <a:stretch>
                      <a:fillRect/>
                    </a:stretch>
                  </pic:blipFill>
                  <pic:spPr bwMode="auto">
                    <a:xfrm>
                      <a:off x="0" y="0"/>
                      <a:ext cx="3119120" cy="2228850"/>
                    </a:xfrm>
                    <a:prstGeom prst="rect">
                      <a:avLst/>
                    </a:prstGeom>
                  </pic:spPr>
                </pic:pic>
              </a:graphicData>
            </a:graphic>
          </wp:anchor>
        </w:drawing>
      </w:r>
    </w:p>
    <w:p w:rsidR="001C1021" w:rsidRDefault="001C1021">
      <w:pPr>
        <w:spacing w:after="0"/>
        <w:jc w:val="center"/>
        <w:rPr>
          <w:rFonts w:ascii="Times New Roman" w:hAnsi="Times New Roman" w:cs="Times New Roman"/>
          <w:sz w:val="24"/>
          <w:szCs w:val="24"/>
        </w:rPr>
      </w:pPr>
    </w:p>
    <w:p w:rsidR="001C1021" w:rsidRDefault="005B6D9D">
      <w:pPr>
        <w:spacing w:after="0"/>
        <w:jc w:val="center"/>
      </w:pPr>
      <w:r>
        <w:rPr>
          <w:rFonts w:ascii="Times New Roman" w:hAnsi="Times New Roman" w:cs="Times New Roman"/>
          <w:b/>
          <w:sz w:val="24"/>
          <w:szCs w:val="24"/>
        </w:rPr>
        <w:t xml:space="preserve">Fig </w:t>
      </w:r>
      <w:r>
        <w:rPr>
          <w:rFonts w:ascii="Times New Roman" w:hAnsi="Times New Roman" w:cs="Times New Roman"/>
          <w:b/>
          <w:sz w:val="24"/>
          <w:szCs w:val="24"/>
        </w:rPr>
        <w:t>3</w:t>
      </w:r>
      <w:r>
        <w:rPr>
          <w:rFonts w:ascii="Times New Roman" w:hAnsi="Times New Roman" w:cs="Times New Roman"/>
          <w:b/>
          <w:sz w:val="24"/>
          <w:szCs w:val="24"/>
        </w:rPr>
        <w:t>. Detection probability vs</w:t>
      </w:r>
      <w:r w:rsidR="00665E03">
        <w:rPr>
          <w:rFonts w:ascii="Times New Roman" w:hAnsi="Times New Roman" w:cs="Times New Roman"/>
          <w:b/>
          <w:sz w:val="24"/>
          <w:szCs w:val="24"/>
        </w:rPr>
        <w:t>.</w:t>
      </w:r>
      <w:r>
        <w:rPr>
          <w:rFonts w:ascii="Times New Roman" w:hAnsi="Times New Roman" w:cs="Times New Roman"/>
          <w:b/>
          <w:sz w:val="24"/>
          <w:szCs w:val="24"/>
        </w:rPr>
        <w:t xml:space="preserve"> false alarm probability for ZC and PN sequence for 4 transmitters, sequence length</w:t>
      </w:r>
      <w:r>
        <w:rPr>
          <w:rFonts w:ascii="Times New Roman" w:hAnsi="Times New Roman" w:cs="Times New Roman"/>
          <w:b/>
          <w:sz w:val="24"/>
          <w:szCs w:val="24"/>
        </w:rPr>
        <w:t xml:space="preserve"> 71 and 4 symbol repetition</w:t>
      </w:r>
    </w:p>
    <w:p w:rsidR="001C1021" w:rsidRDefault="001C1021">
      <w:pPr>
        <w:spacing w:after="0"/>
        <w:jc w:val="center"/>
        <w:rPr>
          <w:rFonts w:ascii="Times New Roman" w:hAnsi="Times New Roman" w:cs="Times New Roman"/>
          <w:b/>
          <w:sz w:val="24"/>
          <w:szCs w:val="24"/>
        </w:rPr>
      </w:pPr>
    </w:p>
    <w:p w:rsidR="001C1021" w:rsidRDefault="001C1021">
      <w:pPr>
        <w:spacing w:after="0"/>
        <w:rPr>
          <w:rFonts w:ascii="Times New Roman" w:hAnsi="Times New Roman" w:cs="Times New Roman"/>
          <w:sz w:val="24"/>
          <w:szCs w:val="24"/>
        </w:rPr>
      </w:pPr>
    </w:p>
    <w:p w:rsidR="001C1021" w:rsidRDefault="005B6D9D">
      <w:pPr>
        <w:numPr>
          <w:ilvl w:val="1"/>
          <w:numId w:val="6"/>
        </w:numPr>
        <w:spacing w:after="0"/>
      </w:pPr>
      <w:r>
        <w:rPr>
          <w:rFonts w:ascii="Times New Roman" w:eastAsia="DengXian" w:hAnsi="Times New Roman" w:cs="Times New Roman"/>
          <w:sz w:val="24"/>
          <w:szCs w:val="24"/>
          <w:lang w:eastAsia="zh-CN"/>
        </w:rPr>
        <w:t>Time/frequency pattern of RS</w:t>
      </w:r>
    </w:p>
    <w:p w:rsidR="001C1021" w:rsidRDefault="00FB7B2A">
      <w:pPr>
        <w:spacing w:after="0"/>
        <w:ind w:left="1080"/>
      </w:pPr>
      <w:r>
        <w:rPr>
          <w:rFonts w:ascii="Times New Roman" w:eastAsia="DengXian" w:hAnsi="Times New Roman" w:cs="Times New Roman"/>
          <w:sz w:val="24"/>
          <w:szCs w:val="24"/>
          <w:lang w:eastAsia="zh-CN"/>
        </w:rPr>
        <w:t>RS</w:t>
      </w:r>
      <w:r w:rsidR="005B6D9D">
        <w:rPr>
          <w:rFonts w:ascii="Times New Roman" w:eastAsia="DengXian" w:hAnsi="Times New Roman" w:cs="Times New Roman"/>
          <w:sz w:val="24"/>
          <w:szCs w:val="24"/>
          <w:lang w:eastAsia="zh-CN"/>
        </w:rPr>
        <w:t xml:space="preserve"> under study occup</w:t>
      </w:r>
      <w:r w:rsidR="005B6D9D">
        <w:rPr>
          <w:rFonts w:ascii="Times New Roman" w:eastAsia="DengXian" w:hAnsi="Times New Roman" w:cs="Times New Roman"/>
          <w:sz w:val="24"/>
          <w:szCs w:val="24"/>
          <w:lang w:eastAsia="zh-CN"/>
        </w:rPr>
        <w:t>ies 6 RB</w:t>
      </w:r>
      <w:r>
        <w:rPr>
          <w:rFonts w:ascii="Times New Roman" w:eastAsia="DengXian" w:hAnsi="Times New Roman" w:cs="Times New Roman"/>
          <w:sz w:val="24"/>
          <w:szCs w:val="24"/>
          <w:lang w:eastAsia="zh-CN"/>
        </w:rPr>
        <w:t>s</w:t>
      </w:r>
      <w:r w:rsidR="005B6D9D">
        <w:rPr>
          <w:rFonts w:ascii="Times New Roman" w:eastAsia="DengXian" w:hAnsi="Times New Roman" w:cs="Times New Roman"/>
          <w:sz w:val="24"/>
          <w:szCs w:val="24"/>
          <w:lang w:eastAsia="zh-CN"/>
        </w:rPr>
        <w:t xml:space="preserve"> in frequency and 1 </w:t>
      </w:r>
      <w:r w:rsidR="005B6D9D">
        <w:rPr>
          <w:rFonts w:ascii="Times New Roman" w:eastAsia="DengXian" w:hAnsi="Times New Roman" w:cs="Times New Roman"/>
          <w:sz w:val="24"/>
          <w:szCs w:val="24"/>
          <w:lang w:eastAsia="zh-CN"/>
        </w:rPr>
        <w:t xml:space="preserve">or 4 symbols in time. RS of </w:t>
      </w:r>
      <w:r w:rsidR="005B6D9D">
        <w:rPr>
          <w:rFonts w:ascii="Times New Roman" w:eastAsia="DengXian" w:hAnsi="Times New Roman" w:cs="Times New Roman"/>
          <w:sz w:val="24"/>
          <w:szCs w:val="24"/>
          <w:lang w:eastAsia="zh-CN"/>
        </w:rPr>
        <w:t>length</w:t>
      </w:r>
      <w:r w:rsidR="005B6D9D">
        <w:rPr>
          <w:rFonts w:ascii="Times New Roman" w:eastAsia="DengXian" w:hAnsi="Times New Roman" w:cs="Times New Roman"/>
          <w:sz w:val="24"/>
          <w:szCs w:val="24"/>
          <w:lang w:eastAsia="zh-CN"/>
        </w:rPr>
        <w:t xml:space="preserve"> 71  is padded with a zero and  mapped to </w:t>
      </w:r>
      <w:r w:rsidR="005B6D9D">
        <w:rPr>
          <w:rFonts w:ascii="Times New Roman" w:eastAsia="DengXian" w:hAnsi="Times New Roman" w:cs="Times New Roman"/>
          <w:sz w:val="24"/>
          <w:szCs w:val="24"/>
          <w:lang w:eastAsia="zh-CN"/>
        </w:rPr>
        <w:t>reference elements. In case of 4 symbols, RS is repeated 4 times</w:t>
      </w:r>
      <w:r w:rsidR="00D91EA1">
        <w:rPr>
          <w:rFonts w:ascii="Times New Roman" w:eastAsia="DengXian" w:hAnsi="Times New Roman" w:cs="Times New Roman"/>
          <w:sz w:val="24"/>
          <w:szCs w:val="24"/>
          <w:lang w:eastAsia="zh-CN"/>
        </w:rPr>
        <w:t xml:space="preserve"> and block CP is added</w:t>
      </w:r>
      <w:r w:rsidR="005B6D9D">
        <w:rPr>
          <w:rFonts w:ascii="Times New Roman" w:eastAsia="DengXian" w:hAnsi="Times New Roman" w:cs="Times New Roman"/>
          <w:sz w:val="24"/>
          <w:szCs w:val="24"/>
          <w:lang w:eastAsia="zh-CN"/>
        </w:rPr>
        <w:t xml:space="preserve">. </w:t>
      </w:r>
    </w:p>
    <w:p w:rsidR="001C1021" w:rsidRDefault="005B6D9D">
      <w:pPr>
        <w:spacing w:after="0"/>
        <w:rPr>
          <w:rFonts w:ascii="Times New Roman" w:eastAsia="DengXian" w:hAnsi="Times New Roman" w:cs="Times New Roman"/>
          <w:sz w:val="24"/>
          <w:szCs w:val="24"/>
          <w:lang w:eastAsia="zh-CN"/>
        </w:rPr>
      </w:pPr>
      <w:r>
        <w:rPr>
          <w:rFonts w:ascii="Times New Roman" w:eastAsia="DengXian" w:hAnsi="Times New Roman" w:cs="Times New Roman"/>
          <w:sz w:val="24"/>
          <w:szCs w:val="24"/>
          <w:lang w:eastAsia="zh-CN"/>
        </w:rPr>
        <w:tab/>
      </w:r>
      <w:r>
        <w:rPr>
          <w:rFonts w:ascii="Times New Roman" w:eastAsia="DengXian" w:hAnsi="Times New Roman" w:cs="Times New Roman"/>
          <w:sz w:val="24"/>
          <w:szCs w:val="24"/>
          <w:lang w:eastAsia="zh-CN"/>
        </w:rPr>
        <w:tab/>
      </w:r>
    </w:p>
    <w:p w:rsidR="001C1021" w:rsidRDefault="002306A5">
      <w:pPr>
        <w:pStyle w:val="Standard"/>
        <w:tabs>
          <w:tab w:val="left" w:pos="630"/>
          <w:tab w:val="left" w:pos="1440"/>
        </w:tabs>
        <w:ind w:left="360"/>
        <w:jc w:val="both"/>
        <w:rPr>
          <w:rFonts w:ascii="Times New Roman" w:hAnsi="Times New Roman" w:cs="Times New Roman"/>
          <w:b/>
          <w:bCs/>
          <w:lang w:val="en-US"/>
        </w:rPr>
      </w:pPr>
      <w:r>
        <w:rPr>
          <w:rFonts w:ascii="Times New Roman" w:hAnsi="Times New Roman" w:cs="Times New Roman"/>
          <w:b/>
          <w:bCs/>
          <w:lang w:val="en-US"/>
        </w:rPr>
        <w:t>Observation 5</w:t>
      </w:r>
      <w:r w:rsidR="005B6D9D">
        <w:rPr>
          <w:rFonts w:ascii="Times New Roman" w:hAnsi="Times New Roman" w:cs="Times New Roman"/>
          <w:b/>
          <w:bCs/>
          <w:lang w:val="en-US"/>
        </w:rPr>
        <w:t>: RIM RS performance improves wit</w:t>
      </w:r>
      <w:r w:rsidR="005B6D9D">
        <w:rPr>
          <w:rFonts w:ascii="Times New Roman" w:hAnsi="Times New Roman" w:cs="Times New Roman"/>
          <w:b/>
          <w:bCs/>
          <w:lang w:val="en-US"/>
        </w:rPr>
        <w:t>h repetition of RS in consecutive OFDM symbols</w:t>
      </w:r>
      <w:r w:rsidR="0074064E">
        <w:rPr>
          <w:rFonts w:ascii="Times New Roman" w:hAnsi="Times New Roman" w:cs="Times New Roman"/>
          <w:b/>
          <w:bCs/>
          <w:lang w:val="en-US"/>
        </w:rPr>
        <w:t xml:space="preserve"> with block CP</w:t>
      </w:r>
      <w:r w:rsidR="005B6D9D">
        <w:rPr>
          <w:rFonts w:ascii="Times New Roman" w:hAnsi="Times New Roman" w:cs="Times New Roman"/>
          <w:b/>
          <w:bCs/>
          <w:lang w:val="en-US"/>
        </w:rPr>
        <w:t>.</w:t>
      </w:r>
    </w:p>
    <w:p w:rsidR="001C1021" w:rsidRDefault="001C1021">
      <w:pPr>
        <w:pStyle w:val="Standard"/>
        <w:tabs>
          <w:tab w:val="left" w:pos="630"/>
          <w:tab w:val="left" w:pos="1440"/>
        </w:tabs>
        <w:ind w:left="360"/>
        <w:jc w:val="both"/>
        <w:rPr>
          <w:rFonts w:ascii="Times New Roman" w:hAnsi="Times New Roman" w:cs="Times New Roman"/>
          <w:b/>
          <w:bCs/>
          <w:lang w:val="en-US"/>
        </w:rPr>
      </w:pPr>
    </w:p>
    <w:p w:rsidR="001C1021" w:rsidRDefault="005B6D9D">
      <w:pPr>
        <w:pStyle w:val="Standard"/>
        <w:tabs>
          <w:tab w:val="left" w:pos="630"/>
          <w:tab w:val="left" w:pos="1440"/>
        </w:tabs>
        <w:ind w:left="360"/>
        <w:jc w:val="both"/>
        <w:rPr>
          <w:rFonts w:ascii="Times New Roman" w:hAnsi="Times New Roman" w:cs="Times New Roman"/>
          <w:b/>
          <w:bCs/>
          <w:lang w:val="en-US"/>
        </w:rPr>
      </w:pPr>
      <w:r>
        <w:rPr>
          <w:rFonts w:ascii="Times New Roman" w:hAnsi="Times New Roman" w:cs="Times New Roman"/>
          <w:b/>
          <w:bCs/>
          <w:lang w:val="en-US"/>
        </w:rPr>
        <w:t xml:space="preserve">Proposal 2:  RIM RS should be repeated over </w:t>
      </w:r>
      <w:proofErr w:type="spellStart"/>
      <w:r>
        <w:rPr>
          <w:rFonts w:ascii="Times New Roman" w:hAnsi="Times New Roman" w:cs="Times New Roman"/>
          <w:b/>
          <w:bCs/>
          <w:lang w:val="en-US"/>
        </w:rPr>
        <w:t>atleast</w:t>
      </w:r>
      <w:proofErr w:type="spellEnd"/>
      <w:r>
        <w:rPr>
          <w:rFonts w:ascii="Times New Roman" w:hAnsi="Times New Roman" w:cs="Times New Roman"/>
          <w:b/>
          <w:bCs/>
          <w:lang w:val="en-US"/>
        </w:rPr>
        <w:t xml:space="preserve"> 2 consecutive OFDM symbols</w:t>
      </w:r>
      <w:r w:rsidR="00665E03">
        <w:rPr>
          <w:rFonts w:ascii="Times New Roman" w:hAnsi="Times New Roman" w:cs="Times New Roman"/>
          <w:b/>
          <w:bCs/>
          <w:lang w:val="en-US"/>
        </w:rPr>
        <w:t xml:space="preserve"> with block CP</w:t>
      </w:r>
      <w:r>
        <w:rPr>
          <w:rFonts w:ascii="Times New Roman" w:hAnsi="Times New Roman" w:cs="Times New Roman"/>
          <w:b/>
          <w:bCs/>
          <w:lang w:val="en-US"/>
        </w:rPr>
        <w:t>.</w:t>
      </w:r>
    </w:p>
    <w:p w:rsidR="001C1021" w:rsidRDefault="001C1021">
      <w:pPr>
        <w:pStyle w:val="Standard"/>
        <w:tabs>
          <w:tab w:val="left" w:pos="630"/>
          <w:tab w:val="left" w:pos="1440"/>
        </w:tabs>
        <w:ind w:left="360"/>
        <w:jc w:val="both"/>
        <w:rPr>
          <w:rFonts w:ascii="Times New Roman" w:hAnsi="Times New Roman" w:cs="Times New Roman"/>
          <w:b/>
          <w:bCs/>
          <w:lang w:val="en-US"/>
        </w:rPr>
      </w:pPr>
    </w:p>
    <w:p w:rsidR="001C1021" w:rsidRDefault="001C1021">
      <w:pPr>
        <w:spacing w:after="0"/>
        <w:rPr>
          <w:rFonts w:ascii="Times New Roman" w:eastAsia="DengXian" w:hAnsi="Times New Roman" w:cs="Times New Roman"/>
          <w:sz w:val="24"/>
          <w:szCs w:val="24"/>
          <w:lang w:eastAsia="zh-CN"/>
        </w:rPr>
      </w:pPr>
    </w:p>
    <w:p w:rsidR="001C1021" w:rsidRPr="002306A5" w:rsidRDefault="005B6D9D">
      <w:pPr>
        <w:pStyle w:val="ListParagraph"/>
        <w:numPr>
          <w:ilvl w:val="0"/>
          <w:numId w:val="6"/>
        </w:numPr>
        <w:rPr>
          <w:rFonts w:ascii="Times New Roman" w:hAnsi="Times New Roman"/>
          <w:b/>
          <w:sz w:val="24"/>
        </w:rPr>
      </w:pPr>
      <w:r w:rsidRPr="002306A5">
        <w:rPr>
          <w:rFonts w:ascii="Times New Roman" w:hAnsi="Times New Roman"/>
          <w:b/>
          <w:sz w:val="24"/>
        </w:rPr>
        <w:t>Analytical Metrics of RS</w:t>
      </w:r>
    </w:p>
    <w:p w:rsidR="001C1021" w:rsidRDefault="005B6D9D">
      <w:pPr>
        <w:pStyle w:val="Standard"/>
        <w:numPr>
          <w:ilvl w:val="1"/>
          <w:numId w:val="6"/>
        </w:numPr>
        <w:tabs>
          <w:tab w:val="left" w:pos="630"/>
          <w:tab w:val="left" w:pos="1440"/>
        </w:tabs>
        <w:jc w:val="both"/>
        <w:rPr>
          <w:rFonts w:ascii="Times New Roman" w:hAnsi="Times New Roman" w:cs="Times New Roman"/>
          <w:b/>
          <w:bCs/>
          <w:lang w:val="en-US"/>
        </w:rPr>
      </w:pPr>
      <w:r>
        <w:rPr>
          <w:rFonts w:ascii="Times New Roman" w:eastAsia="DengXian" w:hAnsi="Times New Roman" w:cs="Times New Roman"/>
        </w:rPr>
        <w:t>The complexity of reference signal detection at gNB</w:t>
      </w:r>
    </w:p>
    <w:p w:rsidR="001C1021" w:rsidRDefault="005B6D9D" w:rsidP="002306A5">
      <w:pPr>
        <w:pStyle w:val="Standard"/>
        <w:tabs>
          <w:tab w:val="left" w:pos="630"/>
          <w:tab w:val="left" w:pos="1440"/>
        </w:tabs>
        <w:jc w:val="both"/>
        <w:rPr>
          <w:rFonts w:ascii="Times New Roman" w:eastAsia="DengXian" w:hAnsi="Times New Roman" w:cs="Times New Roman"/>
        </w:rPr>
      </w:pPr>
      <w:r>
        <w:rPr>
          <w:rFonts w:ascii="Times New Roman" w:eastAsia="DengXian" w:hAnsi="Times New Roman" w:cs="Times New Roman"/>
        </w:rPr>
        <w:tab/>
      </w:r>
      <w:r>
        <w:rPr>
          <w:rFonts w:ascii="Times New Roman" w:eastAsia="DengXian" w:hAnsi="Times New Roman" w:cs="Times New Roman"/>
        </w:rPr>
        <w:tab/>
      </w:r>
      <w:r w:rsidR="0013451A">
        <w:rPr>
          <w:rFonts w:ascii="Times New Roman" w:eastAsia="DengXian" w:hAnsi="Times New Roman" w:cs="Times New Roman"/>
        </w:rPr>
        <w:t>Due to frequency domain detection, the complexity is linear.</w:t>
      </w:r>
    </w:p>
    <w:p w:rsidR="001C1021" w:rsidRDefault="001C1021">
      <w:pPr>
        <w:pStyle w:val="Standard"/>
        <w:tabs>
          <w:tab w:val="left" w:pos="630"/>
          <w:tab w:val="left" w:pos="1440"/>
        </w:tabs>
        <w:jc w:val="both"/>
        <w:rPr>
          <w:rFonts w:ascii="Times New Roman" w:hAnsi="Times New Roman" w:cs="Times New Roman"/>
          <w:b/>
          <w:bCs/>
          <w:lang w:val="en-US"/>
        </w:rPr>
      </w:pPr>
    </w:p>
    <w:p w:rsidR="001C1021" w:rsidRPr="0013451A" w:rsidRDefault="005B6D9D">
      <w:pPr>
        <w:numPr>
          <w:ilvl w:val="1"/>
          <w:numId w:val="6"/>
        </w:numPr>
        <w:tabs>
          <w:tab w:val="left" w:pos="630"/>
          <w:tab w:val="left" w:pos="1440"/>
        </w:tabs>
        <w:spacing w:after="0"/>
        <w:jc w:val="both"/>
        <w:rPr>
          <w:rFonts w:ascii="Times New Roman" w:eastAsia="Noto Sans CJK SC Regular" w:hAnsi="Times New Roman" w:cs="Times New Roman"/>
          <w:b/>
          <w:bCs/>
        </w:rPr>
      </w:pPr>
      <w:r>
        <w:rPr>
          <w:rFonts w:ascii="Times New Roman" w:eastAsia="DengXian" w:hAnsi="Times New Roman" w:cs="Times New Roman"/>
          <w:sz w:val="24"/>
          <w:szCs w:val="24"/>
          <w:lang w:eastAsia="zh-CN"/>
        </w:rPr>
        <w:t>Overhead</w:t>
      </w:r>
    </w:p>
    <w:p w:rsidR="00665E03" w:rsidRDefault="00665E03" w:rsidP="00837A8A">
      <w:pPr>
        <w:tabs>
          <w:tab w:val="left" w:pos="630"/>
          <w:tab w:val="left" w:pos="1440"/>
        </w:tabs>
        <w:spacing w:after="0"/>
        <w:ind w:left="1080"/>
        <w:jc w:val="both"/>
        <w:rPr>
          <w:rFonts w:ascii="Times New Roman" w:eastAsia="Noto Sans CJK SC Regular" w:hAnsi="Times New Roman" w:cs="Times New Roman"/>
          <w:bCs/>
          <w:sz w:val="24"/>
          <w:szCs w:val="24"/>
        </w:rPr>
      </w:pPr>
      <w:r>
        <w:rPr>
          <w:rFonts w:ascii="Times New Roman" w:eastAsia="Noto Sans CJK SC Regular" w:hAnsi="Times New Roman" w:cs="Times New Roman"/>
          <w:b/>
          <w:bCs/>
        </w:rPr>
        <w:tab/>
      </w:r>
      <w:r w:rsidRPr="00AF27EA">
        <w:rPr>
          <w:rFonts w:ascii="Times New Roman" w:eastAsia="Noto Sans CJK SC Regular" w:hAnsi="Times New Roman" w:cs="Times New Roman"/>
          <w:bCs/>
          <w:sz w:val="24"/>
          <w:szCs w:val="24"/>
        </w:rPr>
        <w:t>If the RS is transmitted</w:t>
      </w:r>
      <w:r w:rsidR="00AF27EA">
        <w:rPr>
          <w:rFonts w:ascii="Times New Roman" w:eastAsia="Noto Sans CJK SC Regular" w:hAnsi="Times New Roman" w:cs="Times New Roman"/>
          <w:bCs/>
          <w:sz w:val="24"/>
          <w:szCs w:val="24"/>
        </w:rPr>
        <w:t>,</w:t>
      </w:r>
      <w:r w:rsidRPr="00AF27EA">
        <w:rPr>
          <w:rFonts w:ascii="Times New Roman" w:eastAsia="Noto Sans CJK SC Regular" w:hAnsi="Times New Roman" w:cs="Times New Roman"/>
          <w:bCs/>
          <w:sz w:val="24"/>
          <w:szCs w:val="24"/>
        </w:rPr>
        <w:t xml:space="preserve"> </w:t>
      </w:r>
      <w:r w:rsidR="00AF27EA">
        <w:rPr>
          <w:rFonts w:ascii="Times New Roman" w:eastAsia="Noto Sans CJK SC Regular" w:hAnsi="Times New Roman" w:cs="Times New Roman"/>
          <w:bCs/>
          <w:sz w:val="24"/>
          <w:szCs w:val="24"/>
        </w:rPr>
        <w:t>the overhead is 3.5% of a slot</w:t>
      </w:r>
      <w:r w:rsidR="00837A8A">
        <w:rPr>
          <w:rFonts w:ascii="Times New Roman" w:eastAsia="Noto Sans CJK SC Regular" w:hAnsi="Times New Roman" w:cs="Times New Roman"/>
          <w:bCs/>
          <w:sz w:val="24"/>
          <w:szCs w:val="24"/>
        </w:rPr>
        <w:t xml:space="preserve"> f</w:t>
      </w:r>
      <w:r>
        <w:rPr>
          <w:rFonts w:ascii="Times New Roman" w:eastAsia="Noto Sans CJK SC Regular" w:hAnsi="Times New Roman" w:cs="Times New Roman"/>
          <w:bCs/>
          <w:sz w:val="24"/>
          <w:szCs w:val="24"/>
        </w:rPr>
        <w:t>or 20 MHz bandwidth and 30 KHz numerology</w:t>
      </w:r>
      <w:r w:rsidR="00837A8A">
        <w:rPr>
          <w:rFonts w:ascii="Times New Roman" w:eastAsia="Noto Sans CJK SC Regular" w:hAnsi="Times New Roman" w:cs="Times New Roman"/>
          <w:bCs/>
          <w:sz w:val="24"/>
          <w:szCs w:val="24"/>
        </w:rPr>
        <w:t>.</w:t>
      </w:r>
    </w:p>
    <w:p w:rsidR="00665E03" w:rsidRPr="00665E03" w:rsidRDefault="00665E03" w:rsidP="0013451A">
      <w:pPr>
        <w:tabs>
          <w:tab w:val="left" w:pos="630"/>
          <w:tab w:val="left" w:pos="1440"/>
        </w:tabs>
        <w:spacing w:after="0"/>
        <w:ind w:left="1080"/>
        <w:jc w:val="both"/>
        <w:rPr>
          <w:rFonts w:ascii="Times New Roman" w:eastAsia="Noto Sans CJK SC Regular" w:hAnsi="Times New Roman" w:cs="Times New Roman"/>
          <w:bCs/>
          <w:sz w:val="24"/>
          <w:szCs w:val="24"/>
        </w:rPr>
      </w:pPr>
    </w:p>
    <w:p w:rsidR="001C1021" w:rsidRDefault="005B6D9D">
      <w:pPr>
        <w:numPr>
          <w:ilvl w:val="1"/>
          <w:numId w:val="6"/>
        </w:numPr>
        <w:tabs>
          <w:tab w:val="left" w:pos="630"/>
          <w:tab w:val="left" w:pos="1440"/>
        </w:tabs>
        <w:spacing w:after="0"/>
        <w:jc w:val="both"/>
        <w:rPr>
          <w:rFonts w:ascii="Times New Roman" w:eastAsia="Noto Sans CJK SC Regular" w:hAnsi="Times New Roman" w:cs="Times New Roman"/>
          <w:b/>
          <w:bCs/>
        </w:rPr>
      </w:pPr>
      <w:r>
        <w:rPr>
          <w:rFonts w:ascii="Times New Roman" w:eastAsia="DengXian" w:hAnsi="Times New Roman" w:cs="Times New Roman"/>
          <w:sz w:val="24"/>
          <w:szCs w:val="24"/>
          <w:lang w:eastAsia="zh-CN"/>
        </w:rPr>
        <w:t>Impact on UEs</w:t>
      </w:r>
    </w:p>
    <w:p w:rsidR="001C1021" w:rsidRDefault="005B6D9D">
      <w:pPr>
        <w:tabs>
          <w:tab w:val="left" w:pos="630"/>
          <w:tab w:val="left" w:pos="1440"/>
        </w:tabs>
        <w:spacing w:after="0"/>
        <w:ind w:left="1080"/>
        <w:jc w:val="both"/>
        <w:rPr>
          <w:rFonts w:ascii="Times New Roman" w:eastAsia="Noto Sans CJK SC Regular" w:hAnsi="Times New Roman" w:cs="Times New Roman"/>
          <w:b/>
          <w:bCs/>
        </w:rPr>
      </w:pPr>
      <w:r>
        <w:rPr>
          <w:rFonts w:ascii="Times New Roman" w:eastAsia="DengXian" w:hAnsi="Times New Roman" w:cs="Times New Roman"/>
          <w:sz w:val="24"/>
          <w:szCs w:val="24"/>
          <w:lang w:eastAsia="zh-CN"/>
        </w:rPr>
        <w:tab/>
        <w:t xml:space="preserve">gNB should not schedule any UE in the time-frequency resources where RIM RS is being transmitted. </w:t>
      </w:r>
    </w:p>
    <w:p w:rsidR="001C1021" w:rsidRDefault="001C1021">
      <w:pPr>
        <w:pStyle w:val="Standard"/>
        <w:tabs>
          <w:tab w:val="left" w:pos="630"/>
          <w:tab w:val="left" w:pos="1440"/>
        </w:tabs>
        <w:jc w:val="both"/>
        <w:rPr>
          <w:rFonts w:ascii="Times New Roman" w:hAnsi="Times New Roman" w:cs="Times New Roman"/>
          <w:b/>
          <w:bCs/>
          <w:lang w:val="en-US"/>
        </w:rPr>
      </w:pPr>
    </w:p>
    <w:p w:rsidR="001C1021" w:rsidRDefault="001C1021">
      <w:pPr>
        <w:pStyle w:val="Standard"/>
        <w:tabs>
          <w:tab w:val="left" w:pos="630"/>
          <w:tab w:val="left" w:pos="1440"/>
        </w:tabs>
        <w:ind w:left="360"/>
        <w:jc w:val="both"/>
      </w:pPr>
    </w:p>
    <w:p w:rsidR="001C1021" w:rsidRDefault="001C1021">
      <w:pPr>
        <w:pStyle w:val="Standard"/>
        <w:pBdr>
          <w:bottom w:val="single" w:sz="4" w:space="1" w:color="00000A"/>
        </w:pBdr>
        <w:tabs>
          <w:tab w:val="left" w:pos="630"/>
          <w:tab w:val="left" w:pos="1440"/>
        </w:tabs>
        <w:jc w:val="both"/>
        <w:rPr>
          <w:rFonts w:ascii="Times New Roman" w:hAnsi="Times New Roman" w:cs="Times New Roman"/>
          <w:b/>
          <w:bCs/>
          <w:sz w:val="22"/>
          <w:szCs w:val="22"/>
          <w:lang w:val="en-US"/>
        </w:rPr>
      </w:pPr>
    </w:p>
    <w:p w:rsidR="001C1021" w:rsidRDefault="001C1021">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1C1021" w:rsidRDefault="001C1021">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1C1021" w:rsidRPr="00CC2A82" w:rsidRDefault="005B6D9D">
      <w:pPr>
        <w:pStyle w:val="Standard"/>
        <w:tabs>
          <w:tab w:val="left" w:pos="630"/>
          <w:tab w:val="left" w:pos="1440"/>
        </w:tabs>
        <w:jc w:val="both"/>
      </w:pPr>
      <w:r w:rsidRPr="00CC2A82">
        <w:rPr>
          <w:rFonts w:ascii="Times New Roman" w:hAnsi="Times New Roman" w:cs="Times New Roman"/>
          <w:b/>
          <w:bCs/>
          <w:lang w:val="en-US"/>
        </w:rPr>
        <w:t>5. Conclusion</w:t>
      </w:r>
    </w:p>
    <w:p w:rsidR="001C1021" w:rsidRDefault="001C1021">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p>
    <w:p w:rsidR="00916D50" w:rsidRPr="00CC2A82" w:rsidRDefault="00916D50">
      <w:pPr>
        <w:pStyle w:val="Standard"/>
        <w:tabs>
          <w:tab w:val="left" w:pos="1890"/>
        </w:tabs>
        <w:spacing w:after="160" w:line="252" w:lineRule="auto"/>
        <w:ind w:left="57"/>
        <w:jc w:val="both"/>
        <w:rPr>
          <w:rFonts w:ascii="Times New Roman" w:eastAsia="Malgun Gothic" w:hAnsi="Times New Roman" w:cs="Times New Roman"/>
          <w:lang w:val="en-US" w:eastAsia="ko-KR"/>
        </w:rPr>
      </w:pPr>
      <w:r w:rsidRPr="00CC2A82">
        <w:rPr>
          <w:rFonts w:ascii="Times New Roman" w:eastAsia="Malgun Gothic" w:hAnsi="Times New Roman" w:cs="Times New Roman"/>
          <w:lang w:val="en-US" w:eastAsia="ko-KR"/>
        </w:rPr>
        <w:lastRenderedPageBreak/>
        <w:t>Following observations and proposals are made in the contribution.</w:t>
      </w:r>
    </w:p>
    <w:p w:rsidR="00916D50" w:rsidRDefault="00916D50" w:rsidP="00916D50">
      <w:pPr>
        <w:pStyle w:val="Standard"/>
        <w:tabs>
          <w:tab w:val="left" w:pos="630"/>
          <w:tab w:val="left" w:pos="1440"/>
        </w:tabs>
        <w:jc w:val="both"/>
        <w:rPr>
          <w:b/>
        </w:rPr>
      </w:pPr>
      <w:r>
        <w:rPr>
          <w:b/>
        </w:rPr>
        <w:t>Observation 1: Asynchronous detection of RS is necessary in RIM due to large propagation delay.</w:t>
      </w:r>
    </w:p>
    <w:p w:rsidR="00916D50" w:rsidRDefault="00916D50" w:rsidP="00916D50">
      <w:pPr>
        <w:pStyle w:val="Standard"/>
        <w:tabs>
          <w:tab w:val="left" w:pos="630"/>
          <w:tab w:val="left" w:pos="1440"/>
        </w:tabs>
        <w:jc w:val="both"/>
      </w:pPr>
    </w:p>
    <w:p w:rsidR="00916D50" w:rsidRDefault="00916D50" w:rsidP="00916D50">
      <w:pPr>
        <w:pStyle w:val="Standard"/>
        <w:tabs>
          <w:tab w:val="left" w:pos="630"/>
          <w:tab w:val="left" w:pos="1440"/>
        </w:tabs>
        <w:jc w:val="both"/>
      </w:pPr>
      <w:r>
        <w:rPr>
          <w:b/>
        </w:rPr>
        <w:t>Observation 2: RS sequence should have very good detection probability even at low SINR.</w:t>
      </w:r>
    </w:p>
    <w:p w:rsidR="00916D50" w:rsidRDefault="00916D50">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p>
    <w:p w:rsidR="00916D50" w:rsidRDefault="00916D50" w:rsidP="00916D50">
      <w:pPr>
        <w:pStyle w:val="Standard"/>
        <w:tabs>
          <w:tab w:val="left" w:pos="630"/>
          <w:tab w:val="left" w:pos="1440"/>
        </w:tabs>
        <w:jc w:val="both"/>
      </w:pPr>
      <w:r>
        <w:rPr>
          <w:rFonts w:ascii="Times New Roman" w:hAnsi="Times New Roman" w:cs="Times New Roman"/>
          <w:b/>
          <w:bCs/>
          <w:lang w:val="en-US"/>
        </w:rPr>
        <w:t>Observation 3: Time and frequency domain correlation based detection techniques are asynchronous detection techniques for RIM. In time domain correlation based detection,  detection window length will be more than one symbol, thus increasing the complexity for detection at the receiver. Whereas in frequency domain sequence detection repetition of RS over more than one symbol is required at the transmitter, thus increasing the overhead.</w:t>
      </w:r>
    </w:p>
    <w:p w:rsidR="00916D50" w:rsidRDefault="00916D50">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p>
    <w:p w:rsidR="002306A5" w:rsidRDefault="002306A5" w:rsidP="00CC2A82">
      <w:pPr>
        <w:pStyle w:val="Standard"/>
        <w:tabs>
          <w:tab w:val="left" w:pos="630"/>
          <w:tab w:val="left" w:pos="1440"/>
        </w:tabs>
        <w:jc w:val="both"/>
        <w:rPr>
          <w:rFonts w:ascii="Times New Roman" w:hAnsi="Times New Roman" w:cs="Times New Roman"/>
          <w:b/>
          <w:bCs/>
          <w:lang w:val="en-US"/>
        </w:rPr>
      </w:pPr>
      <w:r>
        <w:rPr>
          <w:rFonts w:ascii="Times New Roman" w:hAnsi="Times New Roman" w:cs="Times New Roman"/>
          <w:b/>
          <w:bCs/>
          <w:lang w:val="en-US"/>
        </w:rPr>
        <w:t>Observation 4: In the simulation, it is observed ZC performs better than PN sequence.</w:t>
      </w:r>
    </w:p>
    <w:p w:rsidR="00CC2A82" w:rsidRDefault="00CC2A82" w:rsidP="00CC2A82">
      <w:pPr>
        <w:pStyle w:val="Standard"/>
        <w:tabs>
          <w:tab w:val="left" w:pos="630"/>
          <w:tab w:val="left" w:pos="1440"/>
        </w:tabs>
        <w:jc w:val="both"/>
        <w:rPr>
          <w:rFonts w:ascii="Times New Roman" w:hAnsi="Times New Roman" w:cs="Times New Roman"/>
          <w:b/>
          <w:bCs/>
          <w:lang w:val="en-US"/>
        </w:rPr>
      </w:pPr>
    </w:p>
    <w:p w:rsidR="002306A5" w:rsidRDefault="002306A5" w:rsidP="00CC2A82">
      <w:pPr>
        <w:pStyle w:val="Standard"/>
        <w:tabs>
          <w:tab w:val="left" w:pos="630"/>
          <w:tab w:val="left" w:pos="1440"/>
        </w:tabs>
        <w:jc w:val="both"/>
        <w:rPr>
          <w:rFonts w:ascii="Times New Roman" w:hAnsi="Times New Roman" w:cs="Times New Roman"/>
          <w:b/>
          <w:bCs/>
          <w:lang w:val="en-US"/>
        </w:rPr>
      </w:pPr>
      <w:r>
        <w:rPr>
          <w:rFonts w:ascii="Times New Roman" w:hAnsi="Times New Roman" w:cs="Times New Roman"/>
          <w:b/>
          <w:bCs/>
          <w:lang w:val="en-US"/>
        </w:rPr>
        <w:t>Observation 5: RIM RS performance improves with repetition of RS in consecutive OFDM symbols with block CP.</w:t>
      </w:r>
    </w:p>
    <w:p w:rsidR="002306A5" w:rsidRDefault="002306A5" w:rsidP="002306A5">
      <w:pPr>
        <w:pStyle w:val="Standard"/>
        <w:tabs>
          <w:tab w:val="left" w:pos="630"/>
          <w:tab w:val="left" w:pos="1440"/>
        </w:tabs>
        <w:ind w:left="360"/>
        <w:jc w:val="both"/>
        <w:rPr>
          <w:rFonts w:ascii="Times New Roman" w:hAnsi="Times New Roman" w:cs="Times New Roman"/>
          <w:b/>
          <w:bCs/>
          <w:lang w:val="en-US"/>
        </w:rPr>
      </w:pPr>
    </w:p>
    <w:p w:rsidR="00435702" w:rsidRDefault="00435702" w:rsidP="00CC2A82">
      <w:pPr>
        <w:pStyle w:val="Standard"/>
        <w:tabs>
          <w:tab w:val="left" w:pos="630"/>
          <w:tab w:val="left" w:pos="1440"/>
        </w:tabs>
        <w:jc w:val="both"/>
        <w:rPr>
          <w:rFonts w:ascii="Times New Roman" w:hAnsi="Times New Roman" w:cs="Times New Roman"/>
          <w:b/>
          <w:bCs/>
          <w:lang w:val="en-US"/>
        </w:rPr>
      </w:pPr>
      <w:r>
        <w:rPr>
          <w:rFonts w:ascii="Times New Roman" w:hAnsi="Times New Roman" w:cs="Times New Roman"/>
          <w:b/>
          <w:bCs/>
          <w:lang w:val="en-US"/>
        </w:rPr>
        <w:t>Proposal 1: The RS sequence design for RIM should enable frequency domain detection.</w:t>
      </w:r>
    </w:p>
    <w:p w:rsidR="00CC2A82" w:rsidRDefault="00CC2A82" w:rsidP="002306A5">
      <w:pPr>
        <w:pStyle w:val="Standard"/>
        <w:tabs>
          <w:tab w:val="left" w:pos="630"/>
          <w:tab w:val="left" w:pos="1440"/>
        </w:tabs>
        <w:ind w:left="360"/>
        <w:jc w:val="both"/>
        <w:rPr>
          <w:rFonts w:ascii="Times New Roman" w:hAnsi="Times New Roman" w:cs="Times New Roman"/>
          <w:b/>
          <w:bCs/>
          <w:lang w:val="en-US"/>
        </w:rPr>
      </w:pPr>
    </w:p>
    <w:p w:rsidR="002306A5" w:rsidRDefault="002306A5" w:rsidP="00CC2A82">
      <w:pPr>
        <w:pStyle w:val="Standard"/>
        <w:tabs>
          <w:tab w:val="left" w:pos="630"/>
          <w:tab w:val="left" w:pos="1440"/>
        </w:tabs>
        <w:jc w:val="both"/>
        <w:rPr>
          <w:rFonts w:ascii="Times New Roman" w:hAnsi="Times New Roman" w:cs="Times New Roman"/>
          <w:b/>
          <w:bCs/>
          <w:lang w:val="en-US"/>
        </w:rPr>
      </w:pPr>
      <w:r>
        <w:rPr>
          <w:rFonts w:ascii="Times New Roman" w:hAnsi="Times New Roman" w:cs="Times New Roman"/>
          <w:b/>
          <w:bCs/>
          <w:lang w:val="en-US"/>
        </w:rPr>
        <w:t xml:space="preserve">Proposal 2:  RIM RS should be repeated over </w:t>
      </w:r>
      <w:proofErr w:type="spellStart"/>
      <w:r>
        <w:rPr>
          <w:rFonts w:ascii="Times New Roman" w:hAnsi="Times New Roman" w:cs="Times New Roman"/>
          <w:b/>
          <w:bCs/>
          <w:lang w:val="en-US"/>
        </w:rPr>
        <w:t>atleast</w:t>
      </w:r>
      <w:proofErr w:type="spellEnd"/>
      <w:r>
        <w:rPr>
          <w:rFonts w:ascii="Times New Roman" w:hAnsi="Times New Roman" w:cs="Times New Roman"/>
          <w:b/>
          <w:bCs/>
          <w:lang w:val="en-US"/>
        </w:rPr>
        <w:t xml:space="preserve"> 2 consecutive OFDM symbols with block CP.</w:t>
      </w:r>
    </w:p>
    <w:p w:rsidR="00435702" w:rsidRDefault="00435702">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p>
    <w:p w:rsidR="001C1021" w:rsidRDefault="001C1021">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1C1021" w:rsidRPr="003475A8" w:rsidRDefault="005B6D9D">
      <w:pPr>
        <w:jc w:val="both"/>
        <w:rPr>
          <w:rFonts w:ascii="Times New Roman" w:eastAsia="Noto Sans CJK SC Regular" w:hAnsi="Times New Roman" w:cs="Times New Roman"/>
          <w:b/>
          <w:bCs/>
          <w:sz w:val="24"/>
          <w:szCs w:val="24"/>
          <w:lang w:eastAsia="zh-CN" w:bidi="hi-IN"/>
        </w:rPr>
      </w:pPr>
      <w:r w:rsidRPr="003475A8">
        <w:rPr>
          <w:rFonts w:ascii="Times New Roman" w:eastAsia="Noto Sans CJK SC Regular" w:hAnsi="Times New Roman" w:cs="Times New Roman"/>
          <w:b/>
          <w:bCs/>
          <w:sz w:val="24"/>
          <w:szCs w:val="24"/>
          <w:lang w:eastAsia="zh-CN" w:bidi="hi-IN"/>
        </w:rPr>
        <w:t>6.</w:t>
      </w:r>
      <w:r w:rsidRPr="003475A8">
        <w:rPr>
          <w:rFonts w:ascii="Times New Roman" w:eastAsia="Noto Sans CJK SC Regular" w:hAnsi="Times New Roman" w:cs="Times New Roman"/>
          <w:b/>
          <w:sz w:val="24"/>
          <w:szCs w:val="24"/>
          <w:lang w:eastAsia="zh-CN" w:bidi="hi-IN"/>
        </w:rPr>
        <w:t>References</w:t>
      </w:r>
    </w:p>
    <w:p w:rsidR="001C1021" w:rsidRDefault="005B6D9D">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RP-181430 New SI </w:t>
      </w:r>
      <w:r>
        <w:rPr>
          <w:rFonts w:ascii="Times New Roman" w:eastAsia="Noto Sans CJK SC Regular" w:hAnsi="Times New Roman" w:cs="Times New Roman"/>
          <w:lang w:eastAsia="zh-CN" w:bidi="hi-IN"/>
        </w:rPr>
        <w:t>proposal: Study on remote interference management for NR</w:t>
      </w:r>
    </w:p>
    <w:p w:rsidR="001C1021" w:rsidRDefault="005B6D9D">
      <w:pPr>
        <w:numPr>
          <w:ilvl w:val="0"/>
          <w:numId w:val="1"/>
        </w:numPr>
        <w:spacing w:after="0"/>
        <w:jc w:val="both"/>
        <w:outlineLvl w:val="0"/>
        <w:rPr>
          <w:rFonts w:ascii="Times New Roman" w:eastAsia="Noto Sans CJK SC Regular" w:hAnsi="Times New Roman" w:cs="Times New Roman"/>
          <w:lang w:eastAsia="zh-CN" w:bidi="hi-IN"/>
        </w:rPr>
      </w:pPr>
      <w:r>
        <w:rPr>
          <w:rFonts w:ascii="Times New Roman" w:hAnsi="Times New Roman" w:cs="Times New Roman"/>
        </w:rPr>
        <w:t>RAN1 Chairman’s Notes,</w:t>
      </w:r>
      <w:r>
        <w:rPr>
          <w:rFonts w:ascii="Times New Roman" w:hAnsi="Times New Roman" w:cs="Times New Roman"/>
          <w:bCs/>
        </w:rPr>
        <w:t xml:space="preserve"> 3GPP TSG RAN WG1 Meeting #94</w:t>
      </w:r>
    </w:p>
    <w:p w:rsidR="001C1021" w:rsidRDefault="005B6D9D">
      <w:pPr>
        <w:numPr>
          <w:ilvl w:val="0"/>
          <w:numId w:val="1"/>
        </w:numPr>
        <w:spacing w:after="0" w:line="240" w:lineRule="auto"/>
        <w:jc w:val="both"/>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RP-181431 New WID on Cross Link Interference (CLI) handling and Remote Interference Management (RIM) for NR</w:t>
      </w:r>
    </w:p>
    <w:p w:rsidR="001C1021" w:rsidRDefault="005B6D9D">
      <w:pPr>
        <w:numPr>
          <w:ilvl w:val="0"/>
          <w:numId w:val="1"/>
        </w:numPr>
        <w:spacing w:after="0" w:line="240" w:lineRule="auto"/>
        <w:jc w:val="both"/>
      </w:pPr>
      <w:r>
        <w:rPr>
          <w:rFonts w:ascii="Times New Roman" w:eastAsia="Noto Sans CJK SC Regular" w:hAnsi="Times New Roman" w:cs="Times New Roman"/>
          <w:lang w:eastAsia="zh-CN" w:bidi="hi-IN"/>
        </w:rPr>
        <w:t>RP-180872 Motivation for SID proposal f</w:t>
      </w:r>
      <w:r>
        <w:rPr>
          <w:rFonts w:ascii="Times New Roman" w:eastAsia="Noto Sans CJK SC Regular" w:hAnsi="Times New Roman" w:cs="Times New Roman"/>
          <w:lang w:eastAsia="zh-CN" w:bidi="hi-IN"/>
        </w:rPr>
        <w:t>or Remote Interference Management in NR</w:t>
      </w:r>
    </w:p>
    <w:p w:rsidR="001C1021" w:rsidRDefault="005B6D9D">
      <w:pPr>
        <w:numPr>
          <w:ilvl w:val="0"/>
          <w:numId w:val="1"/>
        </w:numPr>
        <w:spacing w:after="0" w:line="240" w:lineRule="auto"/>
        <w:jc w:val="both"/>
      </w:pPr>
      <w:r>
        <w:rPr>
          <w:rFonts w:ascii="Times New Roman" w:eastAsia="Noto Sans CJK SC Regular" w:hAnsi="Times New Roman" w:cs="Times New Roman"/>
          <w:lang w:eastAsia="zh-CN" w:bidi="hi-IN"/>
        </w:rPr>
        <w:t xml:space="preserve">T. Zhou, T. Y. Sun, H. L. </w:t>
      </w:r>
      <w:proofErr w:type="spellStart"/>
      <w:r>
        <w:rPr>
          <w:rFonts w:ascii="Times New Roman" w:eastAsia="Noto Sans CJK SC Regular" w:hAnsi="Times New Roman" w:cs="Times New Roman"/>
          <w:lang w:eastAsia="zh-CN" w:bidi="hi-IN"/>
        </w:rPr>
        <w:t>Hu</w:t>
      </w:r>
      <w:proofErr w:type="spellEnd"/>
      <w:r>
        <w:rPr>
          <w:rFonts w:ascii="Times New Roman" w:eastAsia="Noto Sans CJK SC Regular" w:hAnsi="Times New Roman" w:cs="Times New Roman"/>
          <w:lang w:eastAsia="zh-CN" w:bidi="hi-IN"/>
        </w:rPr>
        <w:t>, et al. Analysis and prediction of 100 km-scale atmospheric duct interference in TD-LTE networks [J]. Journal of communications and information networks, 2017, 2(1): 66-80.</w:t>
      </w:r>
    </w:p>
    <w:p w:rsidR="001C1021" w:rsidRDefault="001C1021">
      <w:pPr>
        <w:spacing w:after="0" w:line="240" w:lineRule="auto"/>
        <w:jc w:val="both"/>
        <w:rPr>
          <w:rFonts w:ascii="Times New Roman" w:eastAsia="Noto Sans CJK SC Regular" w:hAnsi="Times New Roman" w:cs="Times New Roman"/>
          <w:lang w:eastAsia="zh-CN" w:bidi="hi-IN"/>
        </w:rPr>
      </w:pPr>
    </w:p>
    <w:p w:rsidR="001C1021" w:rsidRDefault="005B6D9D">
      <w:pPr>
        <w:spacing w:after="0" w:line="240" w:lineRule="auto"/>
        <w:jc w:val="both"/>
        <w:rPr>
          <w:rFonts w:ascii="Times New Roman" w:eastAsia="Noto Sans CJK SC Regular" w:hAnsi="Times New Roman" w:cs="Times New Roman"/>
          <w:b/>
          <w:lang w:eastAsia="zh-CN" w:bidi="hi-IN"/>
        </w:rPr>
      </w:pPr>
      <w:r>
        <w:rPr>
          <w:rFonts w:ascii="Times New Roman" w:eastAsia="Noto Sans CJK SC Regular" w:hAnsi="Times New Roman" w:cs="Times New Roman"/>
          <w:b/>
          <w:lang w:eastAsia="zh-CN" w:bidi="hi-IN"/>
        </w:rPr>
        <w:t>Annexure A: S</w:t>
      </w:r>
      <w:r>
        <w:rPr>
          <w:rFonts w:ascii="Times New Roman" w:eastAsia="Noto Sans CJK SC Regular" w:hAnsi="Times New Roman" w:cs="Times New Roman"/>
          <w:b/>
          <w:lang w:eastAsia="zh-CN" w:bidi="hi-IN"/>
        </w:rPr>
        <w:t>imulation Assumptions</w:t>
      </w:r>
    </w:p>
    <w:p w:rsidR="001C1021" w:rsidRDefault="001C1021">
      <w:pPr>
        <w:spacing w:after="0" w:line="240" w:lineRule="auto"/>
        <w:jc w:val="both"/>
        <w:rPr>
          <w:rFonts w:ascii="Times New Roman" w:eastAsia="Noto Sans CJK SC Regular" w:hAnsi="Times New Roman" w:cs="Times New Roman"/>
          <w:lang w:eastAsia="zh-CN" w:bidi="hi-IN"/>
        </w:rPr>
      </w:pPr>
    </w:p>
    <w:tbl>
      <w:tblPr>
        <w:tblStyle w:val="LightList-Accent6"/>
        <w:tblW w:w="9954" w:type="dxa"/>
        <w:tblCellMar>
          <w:left w:w="107" w:type="dxa"/>
        </w:tblCellMar>
        <w:tblLook w:val="00A0"/>
      </w:tblPr>
      <w:tblGrid>
        <w:gridCol w:w="4978"/>
        <w:gridCol w:w="4976"/>
      </w:tblGrid>
      <w:tr w:rsidR="001C1021" w:rsidTr="001C1021">
        <w:trPr>
          <w:cnfStyle w:val="100000000000"/>
        </w:trPr>
        <w:tc>
          <w:tcPr>
            <w:cnfStyle w:val="001000000000"/>
            <w:tcW w:w="4977" w:type="dxa"/>
            <w:tcBorders>
              <w:bottom w:val="nil"/>
              <w:right w:val="nil"/>
            </w:tcBorders>
          </w:tcPr>
          <w:p w:rsidR="001C1021" w:rsidRDefault="005B6D9D">
            <w:pPr>
              <w:spacing w:after="0" w:line="240" w:lineRule="auto"/>
              <w:jc w:val="both"/>
              <w:rPr>
                <w:color w:val="FFFFFF" w:themeColor="background1"/>
              </w:rPr>
            </w:pPr>
            <w:r>
              <w:rPr>
                <w:color w:val="FFFFFF" w:themeColor="background1"/>
              </w:rPr>
              <w:t>Parameter</w:t>
            </w:r>
          </w:p>
        </w:tc>
        <w:tc>
          <w:tcPr>
            <w:cnfStyle w:val="000010000000"/>
            <w:tcW w:w="4976" w:type="dxa"/>
          </w:tcPr>
          <w:p w:rsidR="001C1021" w:rsidRDefault="005B6D9D">
            <w:pPr>
              <w:spacing w:after="0" w:line="240" w:lineRule="auto"/>
              <w:jc w:val="both"/>
              <w:rPr>
                <w:color w:val="FFFFFF" w:themeColor="background1"/>
              </w:rPr>
            </w:pPr>
            <w:r>
              <w:rPr>
                <w:color w:val="FFFFFF" w:themeColor="background1"/>
              </w:rPr>
              <w:t>Value</w:t>
            </w:r>
          </w:p>
        </w:tc>
      </w:tr>
      <w:tr w:rsidR="001C1021" w:rsidTr="001C1021">
        <w:trPr>
          <w:cnfStyle w:val="000000100000"/>
        </w:trPr>
        <w:tc>
          <w:tcPr>
            <w:cnfStyle w:val="001000000000"/>
            <w:tcW w:w="4977" w:type="dxa"/>
            <w:shd w:val="clear" w:color="auto" w:fill="auto"/>
          </w:tcPr>
          <w:p w:rsidR="001C1021" w:rsidRDefault="005B6D9D">
            <w:pPr>
              <w:spacing w:after="0" w:line="240" w:lineRule="auto"/>
              <w:jc w:val="both"/>
            </w:pPr>
            <w:r>
              <w:t>SCS</w:t>
            </w:r>
          </w:p>
        </w:tc>
        <w:tc>
          <w:tcPr>
            <w:cnfStyle w:val="000010000000"/>
            <w:tcW w:w="4976" w:type="dxa"/>
            <w:shd w:val="clear" w:color="auto" w:fill="auto"/>
          </w:tcPr>
          <w:p w:rsidR="001C1021" w:rsidRDefault="005B6D9D">
            <w:pPr>
              <w:spacing w:after="0" w:line="240" w:lineRule="auto"/>
              <w:jc w:val="both"/>
            </w:pPr>
            <w:r>
              <w:t>30 KHz</w:t>
            </w:r>
          </w:p>
        </w:tc>
      </w:tr>
      <w:tr w:rsidR="001C1021" w:rsidTr="001C1021">
        <w:tc>
          <w:tcPr>
            <w:cnfStyle w:val="001000000000"/>
            <w:tcW w:w="4977" w:type="dxa"/>
            <w:tcBorders>
              <w:top w:val="nil"/>
              <w:bottom w:val="nil"/>
              <w:right w:val="nil"/>
            </w:tcBorders>
            <w:shd w:val="clear" w:color="auto" w:fill="auto"/>
          </w:tcPr>
          <w:p w:rsidR="001C1021" w:rsidRDefault="005B6D9D">
            <w:pPr>
              <w:spacing w:after="0" w:line="240" w:lineRule="auto"/>
              <w:jc w:val="both"/>
            </w:pPr>
            <w:r>
              <w:t>Simulation BW</w:t>
            </w:r>
          </w:p>
        </w:tc>
        <w:tc>
          <w:tcPr>
            <w:cnfStyle w:val="000010000000"/>
            <w:tcW w:w="4976" w:type="dxa"/>
            <w:shd w:val="clear" w:color="auto" w:fill="auto"/>
          </w:tcPr>
          <w:p w:rsidR="001C1021" w:rsidRDefault="005B6D9D">
            <w:pPr>
              <w:spacing w:after="0" w:line="240" w:lineRule="auto"/>
              <w:jc w:val="both"/>
            </w:pPr>
            <w:r>
              <w:t>20 MHz</w:t>
            </w:r>
          </w:p>
        </w:tc>
      </w:tr>
      <w:tr w:rsidR="001C1021" w:rsidTr="001C1021">
        <w:trPr>
          <w:cnfStyle w:val="000000100000"/>
        </w:trPr>
        <w:tc>
          <w:tcPr>
            <w:cnfStyle w:val="001000000000"/>
            <w:tcW w:w="4977" w:type="dxa"/>
            <w:shd w:val="clear" w:color="auto" w:fill="auto"/>
          </w:tcPr>
          <w:p w:rsidR="001C1021" w:rsidRDefault="005B6D9D">
            <w:pPr>
              <w:spacing w:after="0" w:line="240" w:lineRule="auto"/>
              <w:jc w:val="both"/>
            </w:pPr>
            <w:r>
              <w:rPr>
                <w:rFonts w:eastAsia="DengXian"/>
                <w:i/>
                <w:lang w:eastAsia="zh-CN"/>
              </w:rPr>
              <w:t>gNB MIMO configuration</w:t>
            </w:r>
          </w:p>
        </w:tc>
        <w:tc>
          <w:tcPr>
            <w:cnfStyle w:val="000010000000"/>
            <w:tcW w:w="4976" w:type="dxa"/>
            <w:shd w:val="clear" w:color="auto" w:fill="auto"/>
          </w:tcPr>
          <w:p w:rsidR="001C1021" w:rsidRDefault="005B6D9D">
            <w:pPr>
              <w:spacing w:after="0" w:line="240" w:lineRule="auto"/>
              <w:jc w:val="both"/>
            </w:pPr>
            <w:r>
              <w:rPr>
                <w:lang w:val="en-GB"/>
              </w:rPr>
              <w:t>1T1R</w:t>
            </w:r>
          </w:p>
        </w:tc>
      </w:tr>
      <w:tr w:rsidR="001C1021" w:rsidTr="001C1021">
        <w:tc>
          <w:tcPr>
            <w:cnfStyle w:val="001000000000"/>
            <w:tcW w:w="4977" w:type="dxa"/>
            <w:tcBorders>
              <w:top w:val="nil"/>
              <w:bottom w:val="nil"/>
              <w:right w:val="nil"/>
            </w:tcBorders>
            <w:shd w:val="clear" w:color="auto" w:fill="auto"/>
          </w:tcPr>
          <w:p w:rsidR="001C1021" w:rsidRDefault="005B6D9D">
            <w:pPr>
              <w:spacing w:after="0" w:line="240" w:lineRule="auto"/>
              <w:jc w:val="both"/>
            </w:pPr>
            <w:r>
              <w:rPr>
                <w:rFonts w:eastAsia="DengXian"/>
                <w:i/>
                <w:lang w:eastAsia="zh-CN"/>
              </w:rPr>
              <w:t>FFT size</w:t>
            </w:r>
          </w:p>
        </w:tc>
        <w:tc>
          <w:tcPr>
            <w:cnfStyle w:val="000010000000"/>
            <w:tcW w:w="4976" w:type="dxa"/>
            <w:shd w:val="clear" w:color="auto" w:fill="auto"/>
          </w:tcPr>
          <w:p w:rsidR="001C1021" w:rsidRDefault="00C844B9">
            <w:pPr>
              <w:spacing w:after="0" w:line="240" w:lineRule="auto"/>
              <w:jc w:val="both"/>
            </w:pPr>
            <w:r>
              <w:t>1024</w:t>
            </w:r>
          </w:p>
        </w:tc>
      </w:tr>
      <w:tr w:rsidR="001C1021" w:rsidTr="001C1021">
        <w:trPr>
          <w:cnfStyle w:val="000000100000"/>
        </w:trPr>
        <w:tc>
          <w:tcPr>
            <w:cnfStyle w:val="001000000000"/>
            <w:tcW w:w="4977" w:type="dxa"/>
            <w:shd w:val="clear" w:color="auto" w:fill="auto"/>
          </w:tcPr>
          <w:p w:rsidR="001C1021" w:rsidRDefault="005B6D9D">
            <w:pPr>
              <w:spacing w:after="0" w:line="240" w:lineRule="auto"/>
              <w:jc w:val="both"/>
            </w:pPr>
            <w:r>
              <w:rPr>
                <w:rFonts w:eastAsia="DengXian"/>
                <w:i/>
                <w:lang w:eastAsia="zh-CN"/>
              </w:rPr>
              <w:t>Length of detection window</w:t>
            </w:r>
          </w:p>
        </w:tc>
        <w:tc>
          <w:tcPr>
            <w:cnfStyle w:val="000010000000"/>
            <w:tcW w:w="4976" w:type="dxa"/>
            <w:shd w:val="clear" w:color="auto" w:fill="auto"/>
          </w:tcPr>
          <w:p w:rsidR="001C1021" w:rsidRDefault="005B6D9D">
            <w:pPr>
              <w:spacing w:after="0" w:line="240" w:lineRule="auto"/>
              <w:jc w:val="both"/>
            </w:pPr>
            <w:r>
              <w:t>1 OFDM symbol</w:t>
            </w:r>
          </w:p>
        </w:tc>
      </w:tr>
      <w:tr w:rsidR="001C1021" w:rsidTr="001C1021">
        <w:tc>
          <w:tcPr>
            <w:cnfStyle w:val="001000000000"/>
            <w:tcW w:w="4977" w:type="dxa"/>
            <w:tcBorders>
              <w:top w:val="nil"/>
              <w:right w:val="nil"/>
            </w:tcBorders>
            <w:shd w:val="clear" w:color="auto" w:fill="auto"/>
          </w:tcPr>
          <w:p w:rsidR="001C1021" w:rsidRDefault="005B6D9D">
            <w:pPr>
              <w:spacing w:after="0" w:line="240" w:lineRule="auto"/>
              <w:jc w:val="both"/>
            </w:pPr>
            <w:r>
              <w:rPr>
                <w:i/>
              </w:rPr>
              <w:t>Channel model</w:t>
            </w:r>
          </w:p>
        </w:tc>
        <w:tc>
          <w:tcPr>
            <w:cnfStyle w:val="000010000000"/>
            <w:tcW w:w="4976" w:type="dxa"/>
            <w:shd w:val="clear" w:color="auto" w:fill="auto"/>
          </w:tcPr>
          <w:p w:rsidR="001C1021" w:rsidRDefault="005B6D9D">
            <w:pPr>
              <w:spacing w:after="0" w:line="240" w:lineRule="auto"/>
              <w:jc w:val="both"/>
            </w:pPr>
            <w:r>
              <w:rPr>
                <w:lang w:val="en-GB"/>
              </w:rPr>
              <w:t>AWGN with random complex phase</w:t>
            </w:r>
          </w:p>
        </w:tc>
      </w:tr>
    </w:tbl>
    <w:p w:rsidR="001C1021" w:rsidRDefault="001C1021">
      <w:pPr>
        <w:spacing w:after="0" w:line="240" w:lineRule="auto"/>
        <w:jc w:val="both"/>
      </w:pPr>
    </w:p>
    <w:sectPr w:rsidR="001C1021" w:rsidSect="001C1021">
      <w:pgSz w:w="12240" w:h="15840"/>
      <w:pgMar w:top="1134" w:right="1140" w:bottom="1134" w:left="1362" w:header="0" w:footer="0" w:gutter="0"/>
      <w:cols w:space="720"/>
      <w:formProt w:val="0"/>
      <w:docGrid w:linePitch="240" w:charSpace="-2254"/>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1"/>
    <w:family w:val="roman"/>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sig w:usb0="00000000" w:usb1="00000000" w:usb2="00000000" w:usb3="00000000" w:csb0="00000000" w:csb1="00000000"/>
  </w:font>
  <w:font w:name="MS Gothic;ＭＳ ゴシック">
    <w:altName w:val="MS PMincho"/>
    <w:panose1 w:val="00000000000000000000"/>
    <w:charset w:val="80"/>
    <w:family w:val="roman"/>
    <w:notTrueType/>
    <w:pitch w:val="default"/>
    <w:sig w:usb0="00000000" w:usb1="00000000" w:usb2="00000000" w:usb3="00000000" w:csb0="00000000" w:csb1="00000000"/>
  </w:font>
  <w:font w:name="DengXia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7882"/>
    <w:multiLevelType w:val="multilevel"/>
    <w:tmpl w:val="B172F91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1DB96C65"/>
    <w:multiLevelType w:val="multilevel"/>
    <w:tmpl w:val="7A3A7A5E"/>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0"/>
      <w:numFmt w:val="bullet"/>
      <w:lvlText w:val="-"/>
      <w:lvlJc w:val="left"/>
      <w:pPr>
        <w:tabs>
          <w:tab w:val="num" w:pos="6480"/>
        </w:tabs>
        <w:ind w:left="6480" w:hanging="360"/>
      </w:pPr>
      <w:rPr>
        <w:rFonts w:ascii="Times New Roman" w:hAnsi="Times New Roman" w:cs="Times New Roman" w:hint="default"/>
        <w:sz w:val="24"/>
      </w:rPr>
    </w:lvl>
  </w:abstractNum>
  <w:abstractNum w:abstractNumId="2">
    <w:nsid w:val="34654175"/>
    <w:multiLevelType w:val="multilevel"/>
    <w:tmpl w:val="F41C82C8"/>
    <w:lvl w:ilvl="0">
      <w:start w:val="1"/>
      <w:numFmt w:val="upperLetter"/>
      <w:lvlText w:val="%1."/>
      <w:lvlJc w:val="left"/>
      <w:pPr>
        <w:ind w:left="1200" w:hanging="400"/>
      </w:pPr>
      <w:rPr>
        <w:rFonts w:ascii="Times New Roman" w:hAnsi="Times New Roman"/>
        <w:sz w:val="24"/>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nsid w:val="4BDB5245"/>
    <w:multiLevelType w:val="multilevel"/>
    <w:tmpl w:val="CB7E38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5C11672"/>
    <w:multiLevelType w:val="multilevel"/>
    <w:tmpl w:val="A3F8F11E"/>
    <w:lvl w:ilvl="0">
      <w:start w:val="1"/>
      <w:numFmt w:val="decimal"/>
      <w:lvlText w:val="%1."/>
      <w:lvlJc w:val="left"/>
      <w:pPr>
        <w:ind w:left="360" w:hanging="360"/>
      </w:pPr>
      <w:rPr>
        <w:rFonts w:ascii="Times New Roman" w:hAnsi="Times New Roman" w:cs="Times New Roman"/>
        <w:b/>
        <w:sz w:val="24"/>
      </w:rPr>
    </w:lvl>
    <w:lvl w:ilvl="1">
      <w:start w:val="1"/>
      <w:numFmt w:val="lowerLetter"/>
      <w:lvlText w:val="%2."/>
      <w:lvlJc w:val="left"/>
      <w:pPr>
        <w:ind w:left="1080" w:hanging="360"/>
      </w:pPr>
      <w:rPr>
        <w:rFonts w:ascii="Times New Roman" w:hAnsi="Times New Roman"/>
        <w:b/>
        <w:sz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A2218A8"/>
    <w:multiLevelType w:val="multilevel"/>
    <w:tmpl w:val="4ECA22C4"/>
    <w:lvl w:ilvl="0">
      <w:start w:val="1"/>
      <w:numFmt w:val="bullet"/>
      <w:lvlText w:val="-"/>
      <w:lvlJc w:val="left"/>
      <w:pPr>
        <w:tabs>
          <w:tab w:val="num" w:pos="720"/>
        </w:tabs>
        <w:ind w:left="720" w:hanging="360"/>
      </w:pPr>
      <w:rPr>
        <w:rFonts w:ascii="Times" w:hAnsi="Times" w:cs="Times" w:hint="default"/>
        <w:sz w:val="24"/>
      </w:rPr>
    </w:lvl>
    <w:lvl w:ilvl="1">
      <w:start w:val="1"/>
      <w:numFmt w:val="bullet"/>
      <w:lvlText w:val="o"/>
      <w:lvlJc w:val="left"/>
      <w:pPr>
        <w:tabs>
          <w:tab w:val="num" w:pos="1440"/>
        </w:tabs>
        <w:ind w:left="1440" w:hanging="360"/>
      </w:pPr>
      <w:rPr>
        <w:rFonts w:ascii="Courier New" w:hAnsi="Courier New" w:cs="Courier New" w:hint="default"/>
        <w:sz w:val="24"/>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5DE277EA"/>
    <w:multiLevelType w:val="multilevel"/>
    <w:tmpl w:val="2A1A6A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66150396"/>
    <w:multiLevelType w:val="multilevel"/>
    <w:tmpl w:val="65FCD62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nsid w:val="71C30E76"/>
    <w:multiLevelType w:val="multilevel"/>
    <w:tmpl w:val="C87E394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76A7358E"/>
    <w:multiLevelType w:val="multilevel"/>
    <w:tmpl w:val="6B423D10"/>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643"/>
        </w:tabs>
        <w:ind w:left="643" w:hanging="360"/>
      </w:pPr>
      <w:rPr>
        <w:rFonts w:ascii="Wingdings" w:hAnsi="Wingdings" w:cs="Wingdings" w:hint="default"/>
      </w:rPr>
    </w:lvl>
    <w:lvl w:ilvl="3">
      <w:start w:val="1"/>
      <w:numFmt w:val="bullet"/>
      <w:lvlText w:val=""/>
      <w:lvlJc w:val="left"/>
      <w:pPr>
        <w:tabs>
          <w:tab w:val="num" w:pos="1211"/>
        </w:tabs>
        <w:ind w:left="1211" w:hanging="360"/>
      </w:pPr>
      <w:rPr>
        <w:rFonts w:ascii="Symbol" w:hAnsi="Symbol" w:cs="Symbol" w:hint="default"/>
      </w:rPr>
    </w:lvl>
    <w:lvl w:ilvl="4">
      <w:start w:val="1"/>
      <w:numFmt w:val="bullet"/>
      <w:lvlText w:val="–"/>
      <w:lvlJc w:val="left"/>
      <w:pPr>
        <w:tabs>
          <w:tab w:val="num" w:pos="1637"/>
        </w:tabs>
        <w:ind w:left="1637" w:hanging="360"/>
      </w:pPr>
      <w:rPr>
        <w:rFonts w:ascii="Arial" w:hAnsi="Arial" w:cs="Aria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7"/>
  </w:num>
  <w:num w:numId="4">
    <w:abstractNumId w:val="0"/>
  </w:num>
  <w:num w:numId="5">
    <w:abstractNumId w:val="6"/>
  </w:num>
  <w:num w:numId="6">
    <w:abstractNumId w:val="4"/>
  </w:num>
  <w:num w:numId="7">
    <w:abstractNumId w:val="5"/>
  </w:num>
  <w:num w:numId="8">
    <w:abstractNumId w:val="1"/>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compat/>
  <w:rsids>
    <w:rsidRoot w:val="001C1021"/>
    <w:rsid w:val="00092C2B"/>
    <w:rsid w:val="0013451A"/>
    <w:rsid w:val="001C1021"/>
    <w:rsid w:val="001F0985"/>
    <w:rsid w:val="00223B5C"/>
    <w:rsid w:val="002306A5"/>
    <w:rsid w:val="002D1FA0"/>
    <w:rsid w:val="003467E4"/>
    <w:rsid w:val="003475A8"/>
    <w:rsid w:val="004215E1"/>
    <w:rsid w:val="00435702"/>
    <w:rsid w:val="004917A2"/>
    <w:rsid w:val="00503DFA"/>
    <w:rsid w:val="00510AE2"/>
    <w:rsid w:val="005A0631"/>
    <w:rsid w:val="005B6D9D"/>
    <w:rsid w:val="00665E03"/>
    <w:rsid w:val="006A3DD2"/>
    <w:rsid w:val="006B3B70"/>
    <w:rsid w:val="006C0260"/>
    <w:rsid w:val="007017BA"/>
    <w:rsid w:val="00705F49"/>
    <w:rsid w:val="0074064E"/>
    <w:rsid w:val="007663B6"/>
    <w:rsid w:val="007A7644"/>
    <w:rsid w:val="007B6ADF"/>
    <w:rsid w:val="007C110C"/>
    <w:rsid w:val="00801EA6"/>
    <w:rsid w:val="00837A8A"/>
    <w:rsid w:val="008A1F03"/>
    <w:rsid w:val="00916D50"/>
    <w:rsid w:val="009357C5"/>
    <w:rsid w:val="009C12C1"/>
    <w:rsid w:val="009F3E75"/>
    <w:rsid w:val="00AF27EA"/>
    <w:rsid w:val="00C126B1"/>
    <w:rsid w:val="00C500BD"/>
    <w:rsid w:val="00C713AB"/>
    <w:rsid w:val="00C844B9"/>
    <w:rsid w:val="00CC2A82"/>
    <w:rsid w:val="00D53754"/>
    <w:rsid w:val="00D732F2"/>
    <w:rsid w:val="00D91EA1"/>
    <w:rsid w:val="00E23A03"/>
    <w:rsid w:val="00E9182B"/>
    <w:rsid w:val="00FB7B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0B0D85"/>
    <w:rPr>
      <w:rFonts w:cs="Symbol"/>
    </w:rPr>
  </w:style>
  <w:style w:type="character" w:customStyle="1" w:styleId="ListLabel182">
    <w:name w:val="ListLabel 182"/>
    <w:qFormat/>
    <w:rsid w:val="000B0D85"/>
    <w:rPr>
      <w:rFonts w:ascii="Times New Roman" w:hAnsi="Times New Roman" w:cs="Courier New"/>
      <w:sz w:val="22"/>
      <w:lang w:eastAsia="ja-JP"/>
    </w:rPr>
  </w:style>
  <w:style w:type="character" w:customStyle="1" w:styleId="ListLabel183">
    <w:name w:val="ListLabel 183"/>
    <w:qFormat/>
    <w:rsid w:val="000B0D85"/>
    <w:rPr>
      <w:rFonts w:cs="Wingdings"/>
    </w:rPr>
  </w:style>
  <w:style w:type="character" w:customStyle="1" w:styleId="ListLabel184">
    <w:name w:val="ListLabel 184"/>
    <w:qFormat/>
    <w:rsid w:val="000B0D85"/>
    <w:rPr>
      <w:rFonts w:cs="Symbol"/>
    </w:rPr>
  </w:style>
  <w:style w:type="character" w:customStyle="1" w:styleId="ListLabel185">
    <w:name w:val="ListLabel 185"/>
    <w:qFormat/>
    <w:rsid w:val="000B0D85"/>
    <w:rPr>
      <w:rFonts w:cs="Courier New"/>
      <w:lang w:eastAsia="ja-JP"/>
    </w:rPr>
  </w:style>
  <w:style w:type="character" w:customStyle="1" w:styleId="ListLabel186">
    <w:name w:val="ListLabel 186"/>
    <w:qFormat/>
    <w:rsid w:val="000B0D85"/>
    <w:rPr>
      <w:rFonts w:cs="Wingdings"/>
    </w:rPr>
  </w:style>
  <w:style w:type="character" w:customStyle="1" w:styleId="ListLabel187">
    <w:name w:val="ListLabel 187"/>
    <w:qFormat/>
    <w:rsid w:val="000B0D85"/>
    <w:rPr>
      <w:rFonts w:cs="Symbol"/>
    </w:rPr>
  </w:style>
  <w:style w:type="character" w:customStyle="1" w:styleId="ListLabel188">
    <w:name w:val="ListLabel 188"/>
    <w:qFormat/>
    <w:rsid w:val="000B0D85"/>
    <w:rPr>
      <w:rFonts w:cs="Courier New"/>
      <w:lang w:eastAsia="ja-JP"/>
    </w:rPr>
  </w:style>
  <w:style w:type="character" w:customStyle="1" w:styleId="ListLabel189">
    <w:name w:val="ListLabel 189"/>
    <w:qFormat/>
    <w:rsid w:val="000B0D85"/>
    <w:rPr>
      <w:rFonts w:cs="Wingdings"/>
    </w:rPr>
  </w:style>
  <w:style w:type="character" w:customStyle="1" w:styleId="ListLabel190">
    <w:name w:val="ListLabel 190"/>
    <w:qFormat/>
    <w:rsid w:val="000B0D85"/>
    <w:rPr>
      <w:rFonts w:ascii="Times New Roman" w:hAnsi="Times New Roman" w:cs="Arial"/>
      <w:sz w:val="22"/>
      <w:szCs w:val="20"/>
      <w:lang w:val="en-US"/>
    </w:rPr>
  </w:style>
  <w:style w:type="character" w:customStyle="1" w:styleId="ListLabel191">
    <w:name w:val="ListLabel 191"/>
    <w:qFormat/>
    <w:rsid w:val="000B0D85"/>
    <w:rPr>
      <w:rFonts w:ascii="Times New Roman" w:hAnsi="Times New Roman" w:cs="Arial"/>
      <w:sz w:val="22"/>
      <w:szCs w:val="20"/>
      <w:lang w:val="en-US"/>
    </w:rPr>
  </w:style>
  <w:style w:type="character" w:customStyle="1" w:styleId="ListLabel192">
    <w:name w:val="ListLabel 192"/>
    <w:qFormat/>
    <w:rsid w:val="000B0D85"/>
    <w:rPr>
      <w:rFonts w:ascii="Times New Roman" w:hAnsi="Times New Roman" w:cs="Arial"/>
      <w:sz w:val="22"/>
      <w:szCs w:val="20"/>
      <w:lang w:val="en-US"/>
    </w:rPr>
  </w:style>
  <w:style w:type="character" w:customStyle="1" w:styleId="ListLabel193">
    <w:name w:val="ListLabel 193"/>
    <w:qFormat/>
    <w:rsid w:val="000B0D85"/>
    <w:rPr>
      <w:rFonts w:cs="Arial"/>
      <w:szCs w:val="20"/>
      <w:lang w:val="en-US"/>
    </w:rPr>
  </w:style>
  <w:style w:type="character" w:customStyle="1" w:styleId="ListLabel194">
    <w:name w:val="ListLabel 194"/>
    <w:qFormat/>
    <w:rsid w:val="000B0D85"/>
    <w:rPr>
      <w:rFonts w:cs="Arial"/>
      <w:szCs w:val="20"/>
      <w:lang w:val="en-US"/>
    </w:rPr>
  </w:style>
  <w:style w:type="character" w:customStyle="1" w:styleId="ListLabel195">
    <w:name w:val="ListLabel 195"/>
    <w:qFormat/>
    <w:rsid w:val="000B0D85"/>
    <w:rPr>
      <w:rFonts w:cs="Arial"/>
      <w:szCs w:val="20"/>
      <w:lang w:val="en-US"/>
    </w:rPr>
  </w:style>
  <w:style w:type="character" w:customStyle="1" w:styleId="ListLabel196">
    <w:name w:val="ListLabel 196"/>
    <w:qFormat/>
    <w:rsid w:val="000B0D85"/>
    <w:rPr>
      <w:rFonts w:cs="Arial"/>
      <w:szCs w:val="20"/>
      <w:lang w:val="en-US"/>
    </w:rPr>
  </w:style>
  <w:style w:type="character" w:customStyle="1" w:styleId="ListLabel197">
    <w:name w:val="ListLabel 197"/>
    <w:qFormat/>
    <w:rsid w:val="000B0D85"/>
    <w:rPr>
      <w:rFonts w:cs="Arial"/>
      <w:szCs w:val="20"/>
      <w:lang w:val="en-US"/>
    </w:rPr>
  </w:style>
  <w:style w:type="character" w:customStyle="1" w:styleId="ListLabel198">
    <w:name w:val="ListLabel 198"/>
    <w:qFormat/>
    <w:rsid w:val="000B0D85"/>
    <w:rPr>
      <w:rFonts w:cs="Arial"/>
      <w:szCs w:val="20"/>
      <w:lang w:val="en-US"/>
    </w:rPr>
  </w:style>
  <w:style w:type="character" w:customStyle="1" w:styleId="ListLabel199">
    <w:name w:val="ListLabel 199"/>
    <w:qFormat/>
    <w:rsid w:val="000B0D85"/>
    <w:rPr>
      <w:rFonts w:ascii="Times New Roman" w:hAnsi="Times New Roman" w:cs="Symbol"/>
      <w:sz w:val="22"/>
    </w:rPr>
  </w:style>
  <w:style w:type="character" w:customStyle="1" w:styleId="ListLabel200">
    <w:name w:val="ListLabel 200"/>
    <w:qFormat/>
    <w:rsid w:val="000B0D85"/>
    <w:rPr>
      <w:rFonts w:cs="Courier New"/>
      <w:lang w:eastAsia="ja-JP"/>
    </w:rPr>
  </w:style>
  <w:style w:type="character" w:customStyle="1" w:styleId="ListLabel201">
    <w:name w:val="ListLabel 201"/>
    <w:qFormat/>
    <w:rsid w:val="000B0D85"/>
    <w:rPr>
      <w:rFonts w:cs="Wingdings"/>
    </w:rPr>
  </w:style>
  <w:style w:type="character" w:customStyle="1" w:styleId="ListLabel202">
    <w:name w:val="ListLabel 202"/>
    <w:qFormat/>
    <w:rsid w:val="000B0D85"/>
    <w:rPr>
      <w:rFonts w:cs="Symbol"/>
    </w:rPr>
  </w:style>
  <w:style w:type="character" w:customStyle="1" w:styleId="ListLabel203">
    <w:name w:val="ListLabel 203"/>
    <w:qFormat/>
    <w:rsid w:val="000B0D85"/>
    <w:rPr>
      <w:rFonts w:cs="Courier New"/>
      <w:lang w:eastAsia="ja-JP"/>
    </w:rPr>
  </w:style>
  <w:style w:type="character" w:customStyle="1" w:styleId="ListLabel204">
    <w:name w:val="ListLabel 204"/>
    <w:qFormat/>
    <w:rsid w:val="000B0D85"/>
    <w:rPr>
      <w:rFonts w:cs="Wingdings"/>
    </w:rPr>
  </w:style>
  <w:style w:type="character" w:customStyle="1" w:styleId="ListLabel205">
    <w:name w:val="ListLabel 205"/>
    <w:qFormat/>
    <w:rsid w:val="000B0D85"/>
    <w:rPr>
      <w:rFonts w:cs="Symbol"/>
    </w:rPr>
  </w:style>
  <w:style w:type="character" w:customStyle="1" w:styleId="ListLabel206">
    <w:name w:val="ListLabel 206"/>
    <w:qFormat/>
    <w:rsid w:val="000B0D85"/>
    <w:rPr>
      <w:rFonts w:cs="Courier New"/>
      <w:lang w:eastAsia="ja-JP"/>
    </w:rPr>
  </w:style>
  <w:style w:type="character" w:customStyle="1" w:styleId="ListLabel207">
    <w:name w:val="ListLabel 207"/>
    <w:qFormat/>
    <w:rsid w:val="000B0D85"/>
    <w:rPr>
      <w:rFonts w:cs="Wingdings"/>
    </w:rPr>
  </w:style>
  <w:style w:type="character" w:customStyle="1" w:styleId="ListLabel208">
    <w:name w:val="ListLabel 208"/>
    <w:qFormat/>
    <w:rsid w:val="000B0D85"/>
    <w:rPr>
      <w:rFonts w:ascii="Times New Roman" w:hAnsi="Times New Roman" w:cs="Arial"/>
      <w:sz w:val="22"/>
      <w:szCs w:val="20"/>
      <w:lang w:val="en-US"/>
    </w:rPr>
  </w:style>
  <w:style w:type="character" w:customStyle="1" w:styleId="ListLabel209">
    <w:name w:val="ListLabel 209"/>
    <w:qFormat/>
    <w:rsid w:val="000B0D85"/>
    <w:rPr>
      <w:rFonts w:cs="Arial"/>
      <w:szCs w:val="20"/>
      <w:lang w:val="en-US"/>
    </w:rPr>
  </w:style>
  <w:style w:type="character" w:customStyle="1" w:styleId="ListLabel210">
    <w:name w:val="ListLabel 210"/>
    <w:qFormat/>
    <w:rsid w:val="000B0D85"/>
    <w:rPr>
      <w:rFonts w:cs="Arial"/>
      <w:szCs w:val="20"/>
      <w:lang w:val="en-US"/>
    </w:rPr>
  </w:style>
  <w:style w:type="character" w:customStyle="1" w:styleId="ListLabel211">
    <w:name w:val="ListLabel 211"/>
    <w:qFormat/>
    <w:rsid w:val="000B0D85"/>
    <w:rPr>
      <w:rFonts w:cs="Arial"/>
      <w:szCs w:val="20"/>
      <w:lang w:val="en-US"/>
    </w:rPr>
  </w:style>
  <w:style w:type="character" w:customStyle="1" w:styleId="ListLabel212">
    <w:name w:val="ListLabel 212"/>
    <w:qFormat/>
    <w:rsid w:val="000B0D85"/>
    <w:rPr>
      <w:rFonts w:cs="Arial"/>
      <w:szCs w:val="20"/>
      <w:lang w:val="en-US"/>
    </w:rPr>
  </w:style>
  <w:style w:type="character" w:customStyle="1" w:styleId="ListLabel213">
    <w:name w:val="ListLabel 213"/>
    <w:qFormat/>
    <w:rsid w:val="000B0D85"/>
    <w:rPr>
      <w:rFonts w:cs="Arial"/>
      <w:szCs w:val="20"/>
      <w:lang w:val="en-US"/>
    </w:rPr>
  </w:style>
  <w:style w:type="character" w:customStyle="1" w:styleId="ListLabel214">
    <w:name w:val="ListLabel 214"/>
    <w:qFormat/>
    <w:rsid w:val="000B0D85"/>
    <w:rPr>
      <w:rFonts w:cs="Arial"/>
      <w:szCs w:val="20"/>
      <w:lang w:val="en-US"/>
    </w:rPr>
  </w:style>
  <w:style w:type="character" w:customStyle="1" w:styleId="ListLabel215">
    <w:name w:val="ListLabel 215"/>
    <w:qFormat/>
    <w:rsid w:val="000B0D85"/>
    <w:rPr>
      <w:rFonts w:cs="Arial"/>
      <w:szCs w:val="20"/>
      <w:lang w:val="en-US"/>
    </w:rPr>
  </w:style>
  <w:style w:type="character" w:customStyle="1" w:styleId="ListLabel216">
    <w:name w:val="ListLabel 216"/>
    <w:qFormat/>
    <w:rsid w:val="000B0D85"/>
    <w:rPr>
      <w:rFonts w:cs="Arial"/>
      <w:szCs w:val="20"/>
      <w:lang w:val="en-US"/>
    </w:rPr>
  </w:style>
  <w:style w:type="character" w:customStyle="1" w:styleId="WW8Num2z0">
    <w:name w:val="WW8Num2z0"/>
    <w:qFormat/>
    <w:rsid w:val="000B0D85"/>
    <w:rPr>
      <w:sz w:val="20"/>
    </w:rPr>
  </w:style>
  <w:style w:type="character" w:customStyle="1" w:styleId="WW8Num2z1">
    <w:name w:val="WW8Num2z1"/>
    <w:qFormat/>
    <w:rsid w:val="000B0D85"/>
  </w:style>
  <w:style w:type="character" w:customStyle="1" w:styleId="WW8Num2z2">
    <w:name w:val="WW8Num2z2"/>
    <w:qFormat/>
    <w:rsid w:val="000B0D85"/>
  </w:style>
  <w:style w:type="character" w:customStyle="1" w:styleId="WW8Num2z3">
    <w:name w:val="WW8Num2z3"/>
    <w:qFormat/>
    <w:rsid w:val="000B0D85"/>
  </w:style>
  <w:style w:type="character" w:customStyle="1" w:styleId="WW8Num2z4">
    <w:name w:val="WW8Num2z4"/>
    <w:qFormat/>
    <w:rsid w:val="000B0D85"/>
  </w:style>
  <w:style w:type="character" w:customStyle="1" w:styleId="WW8Num2z5">
    <w:name w:val="WW8Num2z5"/>
    <w:qFormat/>
    <w:rsid w:val="000B0D85"/>
  </w:style>
  <w:style w:type="character" w:customStyle="1" w:styleId="WW8Num2z6">
    <w:name w:val="WW8Num2z6"/>
    <w:qFormat/>
    <w:rsid w:val="000B0D85"/>
  </w:style>
  <w:style w:type="character" w:customStyle="1" w:styleId="WW8Num2z7">
    <w:name w:val="WW8Num2z7"/>
    <w:qFormat/>
    <w:rsid w:val="000B0D85"/>
  </w:style>
  <w:style w:type="character" w:customStyle="1" w:styleId="WW8Num2z8">
    <w:name w:val="WW8Num2z8"/>
    <w:qFormat/>
    <w:rsid w:val="000B0D85"/>
  </w:style>
  <w:style w:type="character" w:customStyle="1" w:styleId="WW8Num4z0">
    <w:name w:val="WW8Num4z0"/>
    <w:qFormat/>
    <w:rsid w:val="000B0D85"/>
  </w:style>
  <w:style w:type="character" w:customStyle="1" w:styleId="WW8Num4z1">
    <w:name w:val="WW8Num4z1"/>
    <w:qFormat/>
    <w:rsid w:val="000B0D85"/>
  </w:style>
  <w:style w:type="character" w:customStyle="1" w:styleId="WW8Num4z2">
    <w:name w:val="WW8Num4z2"/>
    <w:qFormat/>
    <w:rsid w:val="000B0D85"/>
  </w:style>
  <w:style w:type="character" w:customStyle="1" w:styleId="WW8Num4z3">
    <w:name w:val="WW8Num4z3"/>
    <w:qFormat/>
    <w:rsid w:val="000B0D85"/>
  </w:style>
  <w:style w:type="character" w:customStyle="1" w:styleId="WW8Num4z4">
    <w:name w:val="WW8Num4z4"/>
    <w:qFormat/>
    <w:rsid w:val="000B0D85"/>
  </w:style>
  <w:style w:type="character" w:customStyle="1" w:styleId="WW8Num4z5">
    <w:name w:val="WW8Num4z5"/>
    <w:qFormat/>
    <w:rsid w:val="000B0D85"/>
  </w:style>
  <w:style w:type="character" w:customStyle="1" w:styleId="WW8Num4z6">
    <w:name w:val="WW8Num4z6"/>
    <w:qFormat/>
    <w:rsid w:val="000B0D85"/>
  </w:style>
  <w:style w:type="character" w:customStyle="1" w:styleId="WW8Num4z7">
    <w:name w:val="WW8Num4z7"/>
    <w:qFormat/>
    <w:rsid w:val="000B0D85"/>
  </w:style>
  <w:style w:type="character" w:customStyle="1" w:styleId="WW8Num4z8">
    <w:name w:val="WW8Num4z8"/>
    <w:qFormat/>
    <w:rsid w:val="000B0D85"/>
  </w:style>
  <w:style w:type="character" w:customStyle="1" w:styleId="WW8Num12z0">
    <w:name w:val="WW8Num12z0"/>
    <w:qFormat/>
    <w:rsid w:val="000B0D85"/>
    <w:rPr>
      <w:rFonts w:ascii="Wingdings" w:hAnsi="Wingdings" w:cs="Wingdings"/>
    </w:rPr>
  </w:style>
  <w:style w:type="character" w:customStyle="1" w:styleId="WW8Num12z1">
    <w:name w:val="WW8Num12z1"/>
    <w:qFormat/>
    <w:rsid w:val="000B0D85"/>
    <w:rPr>
      <w:rFonts w:ascii="Arial" w:hAnsi="Arial" w:cs="Arial"/>
    </w:rPr>
  </w:style>
  <w:style w:type="character" w:customStyle="1" w:styleId="ListLabel217">
    <w:name w:val="ListLabel 217"/>
    <w:qFormat/>
    <w:rsid w:val="000B0D85"/>
    <w:rPr>
      <w:rFonts w:ascii="Times New Roman" w:hAnsi="Times New Roman"/>
      <w:sz w:val="24"/>
    </w:rPr>
  </w:style>
  <w:style w:type="character" w:customStyle="1" w:styleId="ListLabel218">
    <w:name w:val="ListLabel 218"/>
    <w:qFormat/>
    <w:rsid w:val="000B0D85"/>
    <w:rPr>
      <w:rFonts w:ascii="Times New Roman" w:hAnsi="Times New Roman" w:cs="Wingdings"/>
      <w:sz w:val="22"/>
    </w:rPr>
  </w:style>
  <w:style w:type="character" w:customStyle="1" w:styleId="ListLabel219">
    <w:name w:val="ListLabel 219"/>
    <w:qFormat/>
    <w:rsid w:val="000B0D85"/>
    <w:rPr>
      <w:rFonts w:ascii="Times New Roman" w:hAnsi="Times New Roman" w:cs="Arial"/>
      <w:sz w:val="22"/>
    </w:rPr>
  </w:style>
  <w:style w:type="character" w:customStyle="1" w:styleId="ListLabel220">
    <w:name w:val="ListLabel 220"/>
    <w:qFormat/>
    <w:rsid w:val="000B0D85"/>
    <w:rPr>
      <w:rFonts w:cs="Wingdings"/>
    </w:rPr>
  </w:style>
  <w:style w:type="character" w:customStyle="1" w:styleId="ListLabel221">
    <w:name w:val="ListLabel 221"/>
    <w:qFormat/>
    <w:rsid w:val="000B0D85"/>
    <w:rPr>
      <w:rFonts w:cs="Wingdings"/>
    </w:rPr>
  </w:style>
  <w:style w:type="character" w:customStyle="1" w:styleId="ListLabel222">
    <w:name w:val="ListLabel 222"/>
    <w:qFormat/>
    <w:rsid w:val="000B0D85"/>
    <w:rPr>
      <w:rFonts w:cs="Wingdings"/>
    </w:rPr>
  </w:style>
  <w:style w:type="character" w:customStyle="1" w:styleId="ListLabel223">
    <w:name w:val="ListLabel 223"/>
    <w:qFormat/>
    <w:rsid w:val="000B0D85"/>
    <w:rPr>
      <w:rFonts w:cs="Wingdings"/>
    </w:rPr>
  </w:style>
  <w:style w:type="character" w:customStyle="1" w:styleId="ListLabel224">
    <w:name w:val="ListLabel 224"/>
    <w:qFormat/>
    <w:rsid w:val="000B0D85"/>
    <w:rPr>
      <w:rFonts w:cs="Wingdings"/>
    </w:rPr>
  </w:style>
  <w:style w:type="character" w:customStyle="1" w:styleId="ListLabel225">
    <w:name w:val="ListLabel 225"/>
    <w:qFormat/>
    <w:rsid w:val="000B0D85"/>
    <w:rPr>
      <w:rFonts w:cs="Wingdings"/>
    </w:rPr>
  </w:style>
  <w:style w:type="character" w:customStyle="1" w:styleId="ListLabel226">
    <w:name w:val="ListLabel 226"/>
    <w:qFormat/>
    <w:rsid w:val="000B0D85"/>
    <w:rPr>
      <w:rFonts w:cs="Wingdings"/>
    </w:rPr>
  </w:style>
  <w:style w:type="character" w:customStyle="1" w:styleId="ListLabel227">
    <w:name w:val="ListLabel 227"/>
    <w:qFormat/>
    <w:rsid w:val="000B0D85"/>
    <w:rPr>
      <w:rFonts w:ascii="Times New Roman" w:hAnsi="Times New Roman"/>
      <w:sz w:val="24"/>
    </w:rPr>
  </w:style>
  <w:style w:type="character" w:customStyle="1" w:styleId="ListLabel228">
    <w:name w:val="ListLabel 228"/>
    <w:qFormat/>
    <w:rsid w:val="000B0D85"/>
    <w:rPr>
      <w:rFonts w:ascii="Times New Roman" w:hAnsi="Times New Roman" w:cs="Wingdings"/>
      <w:sz w:val="22"/>
    </w:rPr>
  </w:style>
  <w:style w:type="character" w:customStyle="1" w:styleId="ListLabel229">
    <w:name w:val="ListLabel 229"/>
    <w:qFormat/>
    <w:rsid w:val="000B0D85"/>
    <w:rPr>
      <w:rFonts w:ascii="Times New Roman" w:hAnsi="Times New Roman" w:cs="Arial"/>
      <w:sz w:val="22"/>
    </w:rPr>
  </w:style>
  <w:style w:type="character" w:customStyle="1" w:styleId="ListLabel230">
    <w:name w:val="ListLabel 230"/>
    <w:qFormat/>
    <w:rsid w:val="000B0D85"/>
    <w:rPr>
      <w:rFonts w:cs="Wingdings"/>
    </w:rPr>
  </w:style>
  <w:style w:type="character" w:customStyle="1" w:styleId="ListLabel231">
    <w:name w:val="ListLabel 231"/>
    <w:qFormat/>
    <w:rsid w:val="000B0D85"/>
    <w:rPr>
      <w:rFonts w:cs="Wingdings"/>
    </w:rPr>
  </w:style>
  <w:style w:type="character" w:customStyle="1" w:styleId="ListLabel232">
    <w:name w:val="ListLabel 232"/>
    <w:qFormat/>
    <w:rsid w:val="000B0D85"/>
    <w:rPr>
      <w:rFonts w:cs="Wingdings"/>
    </w:rPr>
  </w:style>
  <w:style w:type="character" w:customStyle="1" w:styleId="ListLabel233">
    <w:name w:val="ListLabel 233"/>
    <w:qFormat/>
    <w:rsid w:val="000B0D85"/>
    <w:rPr>
      <w:rFonts w:cs="Wingdings"/>
    </w:rPr>
  </w:style>
  <w:style w:type="character" w:customStyle="1" w:styleId="ListLabel234">
    <w:name w:val="ListLabel 234"/>
    <w:qFormat/>
    <w:rsid w:val="000B0D85"/>
    <w:rPr>
      <w:rFonts w:cs="Wingdings"/>
    </w:rPr>
  </w:style>
  <w:style w:type="character" w:customStyle="1" w:styleId="ListLabel235">
    <w:name w:val="ListLabel 235"/>
    <w:qFormat/>
    <w:rsid w:val="000B0D85"/>
    <w:rPr>
      <w:rFonts w:cs="Wingdings"/>
    </w:rPr>
  </w:style>
  <w:style w:type="character" w:customStyle="1" w:styleId="ListLabel236">
    <w:name w:val="ListLabel 236"/>
    <w:qFormat/>
    <w:rsid w:val="000B0D85"/>
    <w:rPr>
      <w:rFonts w:cs="Wingdings"/>
    </w:rPr>
  </w:style>
  <w:style w:type="character" w:customStyle="1" w:styleId="ListLabel237">
    <w:name w:val="ListLabel 237"/>
    <w:qFormat/>
    <w:rsid w:val="000B0D85"/>
    <w:rPr>
      <w:rFonts w:ascii="Times New Roman" w:hAnsi="Times New Roman"/>
      <w:sz w:val="24"/>
    </w:rPr>
  </w:style>
  <w:style w:type="character" w:customStyle="1" w:styleId="ListLabel238">
    <w:name w:val="ListLabel 238"/>
    <w:qFormat/>
    <w:rsid w:val="000B0D85"/>
    <w:rPr>
      <w:rFonts w:ascii="Times New Roman" w:hAnsi="Times New Roman" w:cs="Wingdings"/>
      <w:sz w:val="22"/>
    </w:rPr>
  </w:style>
  <w:style w:type="character" w:customStyle="1" w:styleId="ListLabel239">
    <w:name w:val="ListLabel 239"/>
    <w:qFormat/>
    <w:rsid w:val="000B0D85"/>
    <w:rPr>
      <w:rFonts w:ascii="Times New Roman" w:hAnsi="Times New Roman" w:cs="Arial"/>
      <w:sz w:val="22"/>
    </w:rPr>
  </w:style>
  <w:style w:type="character" w:customStyle="1" w:styleId="ListLabel240">
    <w:name w:val="ListLabel 240"/>
    <w:qFormat/>
    <w:rsid w:val="000B0D85"/>
    <w:rPr>
      <w:rFonts w:cs="Wingdings"/>
    </w:rPr>
  </w:style>
  <w:style w:type="character" w:customStyle="1" w:styleId="ListLabel241">
    <w:name w:val="ListLabel 241"/>
    <w:qFormat/>
    <w:rsid w:val="000B0D85"/>
    <w:rPr>
      <w:rFonts w:cs="Wingdings"/>
    </w:rPr>
  </w:style>
  <w:style w:type="character" w:customStyle="1" w:styleId="ListLabel242">
    <w:name w:val="ListLabel 242"/>
    <w:qFormat/>
    <w:rsid w:val="000B0D85"/>
    <w:rPr>
      <w:rFonts w:cs="Wingdings"/>
    </w:rPr>
  </w:style>
  <w:style w:type="character" w:customStyle="1" w:styleId="ListLabel243">
    <w:name w:val="ListLabel 243"/>
    <w:qFormat/>
    <w:rsid w:val="000B0D85"/>
    <w:rPr>
      <w:rFonts w:cs="Wingdings"/>
    </w:rPr>
  </w:style>
  <w:style w:type="character" w:customStyle="1" w:styleId="ListLabel244">
    <w:name w:val="ListLabel 244"/>
    <w:qFormat/>
    <w:rsid w:val="000B0D85"/>
    <w:rPr>
      <w:rFonts w:cs="Wingdings"/>
    </w:rPr>
  </w:style>
  <w:style w:type="character" w:customStyle="1" w:styleId="ListLabel245">
    <w:name w:val="ListLabel 245"/>
    <w:qFormat/>
    <w:rsid w:val="000B0D85"/>
    <w:rPr>
      <w:rFonts w:cs="Wingdings"/>
    </w:rPr>
  </w:style>
  <w:style w:type="character" w:customStyle="1" w:styleId="ListLabel246">
    <w:name w:val="ListLabel 246"/>
    <w:qFormat/>
    <w:rsid w:val="000B0D85"/>
    <w:rPr>
      <w:rFonts w:cs="Wingdings"/>
    </w:rPr>
  </w:style>
  <w:style w:type="character" w:customStyle="1" w:styleId="ListLabel247">
    <w:name w:val="ListLabel 247"/>
    <w:qFormat/>
    <w:rsid w:val="000B0D85"/>
    <w:rPr>
      <w:rFonts w:ascii="Times New Roman" w:hAnsi="Times New Roman"/>
      <w:sz w:val="24"/>
    </w:rPr>
  </w:style>
  <w:style w:type="character" w:customStyle="1" w:styleId="ListLabel248">
    <w:name w:val="ListLabel 248"/>
    <w:qFormat/>
    <w:rsid w:val="000B0D85"/>
    <w:rPr>
      <w:rFonts w:ascii="Times New Roman" w:hAnsi="Times New Roman" w:cs="Wingdings"/>
      <w:sz w:val="22"/>
    </w:rPr>
  </w:style>
  <w:style w:type="character" w:customStyle="1" w:styleId="ListLabel249">
    <w:name w:val="ListLabel 249"/>
    <w:qFormat/>
    <w:rsid w:val="000B0D85"/>
    <w:rPr>
      <w:rFonts w:ascii="Times New Roman" w:hAnsi="Times New Roman" w:cs="Arial"/>
      <w:sz w:val="22"/>
    </w:rPr>
  </w:style>
  <w:style w:type="character" w:customStyle="1" w:styleId="ListLabel250">
    <w:name w:val="ListLabel 250"/>
    <w:qFormat/>
    <w:rsid w:val="000B0D85"/>
    <w:rPr>
      <w:rFonts w:cs="Wingdings"/>
    </w:rPr>
  </w:style>
  <w:style w:type="character" w:customStyle="1" w:styleId="ListLabel251">
    <w:name w:val="ListLabel 251"/>
    <w:qFormat/>
    <w:rsid w:val="000B0D85"/>
    <w:rPr>
      <w:rFonts w:cs="Wingdings"/>
    </w:rPr>
  </w:style>
  <w:style w:type="character" w:customStyle="1" w:styleId="ListLabel252">
    <w:name w:val="ListLabel 252"/>
    <w:qFormat/>
    <w:rsid w:val="000B0D85"/>
    <w:rPr>
      <w:rFonts w:cs="Wingdings"/>
    </w:rPr>
  </w:style>
  <w:style w:type="character" w:customStyle="1" w:styleId="ListLabel253">
    <w:name w:val="ListLabel 253"/>
    <w:qFormat/>
    <w:rsid w:val="000B0D85"/>
    <w:rPr>
      <w:rFonts w:cs="Wingdings"/>
    </w:rPr>
  </w:style>
  <w:style w:type="character" w:customStyle="1" w:styleId="ListLabel254">
    <w:name w:val="ListLabel 254"/>
    <w:qFormat/>
    <w:rsid w:val="000B0D85"/>
    <w:rPr>
      <w:rFonts w:cs="Wingdings"/>
    </w:rPr>
  </w:style>
  <w:style w:type="character" w:customStyle="1" w:styleId="ListLabel255">
    <w:name w:val="ListLabel 255"/>
    <w:qFormat/>
    <w:rsid w:val="000B0D85"/>
    <w:rPr>
      <w:rFonts w:cs="Wingdings"/>
    </w:rPr>
  </w:style>
  <w:style w:type="character" w:customStyle="1" w:styleId="ListLabel256">
    <w:name w:val="ListLabel 256"/>
    <w:qFormat/>
    <w:rsid w:val="000B0D85"/>
    <w:rPr>
      <w:rFonts w:cs="Wingdings"/>
    </w:rPr>
  </w:style>
  <w:style w:type="character" w:customStyle="1" w:styleId="ListLabel257">
    <w:name w:val="ListLabel 257"/>
    <w:qFormat/>
    <w:rsid w:val="000B0D85"/>
    <w:rPr>
      <w:rFonts w:ascii="Times New Roman" w:hAnsi="Times New Roman"/>
      <w:sz w:val="24"/>
    </w:rPr>
  </w:style>
  <w:style w:type="character" w:customStyle="1" w:styleId="ListLabel258">
    <w:name w:val="ListLabel 258"/>
    <w:qFormat/>
    <w:rsid w:val="000B0D85"/>
    <w:rPr>
      <w:rFonts w:ascii="Times New Roman" w:hAnsi="Times New Roman" w:cs="Wingdings"/>
      <w:sz w:val="22"/>
    </w:rPr>
  </w:style>
  <w:style w:type="character" w:customStyle="1" w:styleId="ListLabel259">
    <w:name w:val="ListLabel 259"/>
    <w:qFormat/>
    <w:rsid w:val="000B0D85"/>
    <w:rPr>
      <w:rFonts w:ascii="Times New Roman" w:hAnsi="Times New Roman" w:cs="Arial"/>
      <w:sz w:val="22"/>
    </w:rPr>
  </w:style>
  <w:style w:type="character" w:customStyle="1" w:styleId="ListLabel260">
    <w:name w:val="ListLabel 260"/>
    <w:qFormat/>
    <w:rsid w:val="000B0D85"/>
    <w:rPr>
      <w:rFonts w:cs="Wingdings"/>
    </w:rPr>
  </w:style>
  <w:style w:type="character" w:customStyle="1" w:styleId="ListLabel261">
    <w:name w:val="ListLabel 261"/>
    <w:qFormat/>
    <w:rsid w:val="000B0D85"/>
    <w:rPr>
      <w:rFonts w:cs="Wingdings"/>
    </w:rPr>
  </w:style>
  <w:style w:type="character" w:customStyle="1" w:styleId="ListLabel262">
    <w:name w:val="ListLabel 262"/>
    <w:qFormat/>
    <w:rsid w:val="000B0D85"/>
    <w:rPr>
      <w:rFonts w:cs="Wingdings"/>
    </w:rPr>
  </w:style>
  <w:style w:type="character" w:customStyle="1" w:styleId="ListLabel263">
    <w:name w:val="ListLabel 263"/>
    <w:qFormat/>
    <w:rsid w:val="000B0D85"/>
    <w:rPr>
      <w:rFonts w:cs="Wingdings"/>
    </w:rPr>
  </w:style>
  <w:style w:type="character" w:customStyle="1" w:styleId="ListLabel264">
    <w:name w:val="ListLabel 264"/>
    <w:qFormat/>
    <w:rsid w:val="000B0D85"/>
    <w:rPr>
      <w:rFonts w:cs="Wingdings"/>
    </w:rPr>
  </w:style>
  <w:style w:type="character" w:customStyle="1" w:styleId="ListLabel265">
    <w:name w:val="ListLabel 265"/>
    <w:qFormat/>
    <w:rsid w:val="000B0D85"/>
    <w:rPr>
      <w:rFonts w:cs="Wingdings"/>
    </w:rPr>
  </w:style>
  <w:style w:type="character" w:customStyle="1" w:styleId="ListLabel266">
    <w:name w:val="ListLabel 266"/>
    <w:qFormat/>
    <w:rsid w:val="000B0D85"/>
    <w:rPr>
      <w:rFonts w:cs="Wingdings"/>
    </w:rPr>
  </w:style>
  <w:style w:type="character" w:customStyle="1" w:styleId="ListLabel267">
    <w:name w:val="ListLabel 267"/>
    <w:qFormat/>
    <w:rsid w:val="000B0D85"/>
    <w:rPr>
      <w:rFonts w:ascii="Times New Roman" w:hAnsi="Times New Roman"/>
      <w:sz w:val="24"/>
    </w:rPr>
  </w:style>
  <w:style w:type="character" w:customStyle="1" w:styleId="ListLabel268">
    <w:name w:val="ListLabel 268"/>
    <w:qFormat/>
    <w:rsid w:val="000B0D85"/>
    <w:rPr>
      <w:rFonts w:ascii="Times New Roman" w:hAnsi="Times New Roman" w:cs="Wingdings"/>
      <w:sz w:val="22"/>
    </w:rPr>
  </w:style>
  <w:style w:type="character" w:customStyle="1" w:styleId="ListLabel269">
    <w:name w:val="ListLabel 269"/>
    <w:qFormat/>
    <w:rsid w:val="000B0D85"/>
    <w:rPr>
      <w:rFonts w:ascii="Times New Roman" w:hAnsi="Times New Roman" w:cs="Arial"/>
      <w:sz w:val="22"/>
    </w:rPr>
  </w:style>
  <w:style w:type="character" w:customStyle="1" w:styleId="ListLabel270">
    <w:name w:val="ListLabel 270"/>
    <w:qFormat/>
    <w:rsid w:val="000B0D85"/>
    <w:rPr>
      <w:rFonts w:cs="Wingdings"/>
    </w:rPr>
  </w:style>
  <w:style w:type="character" w:customStyle="1" w:styleId="ListLabel271">
    <w:name w:val="ListLabel 271"/>
    <w:qFormat/>
    <w:rsid w:val="000B0D85"/>
    <w:rPr>
      <w:rFonts w:cs="Wingdings"/>
    </w:rPr>
  </w:style>
  <w:style w:type="character" w:customStyle="1" w:styleId="ListLabel272">
    <w:name w:val="ListLabel 272"/>
    <w:qFormat/>
    <w:rsid w:val="000B0D85"/>
    <w:rPr>
      <w:rFonts w:cs="Wingdings"/>
    </w:rPr>
  </w:style>
  <w:style w:type="character" w:customStyle="1" w:styleId="ListLabel273">
    <w:name w:val="ListLabel 273"/>
    <w:qFormat/>
    <w:rsid w:val="000B0D85"/>
    <w:rPr>
      <w:rFonts w:cs="Wingdings"/>
    </w:rPr>
  </w:style>
  <w:style w:type="character" w:customStyle="1" w:styleId="ListLabel274">
    <w:name w:val="ListLabel 274"/>
    <w:qFormat/>
    <w:rsid w:val="000B0D85"/>
    <w:rPr>
      <w:rFonts w:cs="Wingdings"/>
    </w:rPr>
  </w:style>
  <w:style w:type="character" w:customStyle="1" w:styleId="ListLabel275">
    <w:name w:val="ListLabel 275"/>
    <w:qFormat/>
    <w:rsid w:val="000B0D85"/>
    <w:rPr>
      <w:rFonts w:cs="Wingdings"/>
    </w:rPr>
  </w:style>
  <w:style w:type="character" w:customStyle="1" w:styleId="ListLabel276">
    <w:name w:val="ListLabel 276"/>
    <w:qFormat/>
    <w:rsid w:val="000B0D85"/>
    <w:rPr>
      <w:rFonts w:cs="Wingdings"/>
    </w:rPr>
  </w:style>
  <w:style w:type="character" w:customStyle="1" w:styleId="ListLabel277">
    <w:name w:val="ListLabel 277"/>
    <w:qFormat/>
    <w:rsid w:val="000B0D85"/>
    <w:rPr>
      <w:rFonts w:ascii="Times New Roman" w:hAnsi="Times New Roman"/>
      <w:sz w:val="24"/>
    </w:rPr>
  </w:style>
  <w:style w:type="character" w:customStyle="1" w:styleId="ListLabel278">
    <w:name w:val="ListLabel 278"/>
    <w:qFormat/>
    <w:rsid w:val="000B0D85"/>
    <w:rPr>
      <w:rFonts w:ascii="Times New Roman" w:hAnsi="Times New Roman" w:cs="Wingdings"/>
      <w:sz w:val="22"/>
    </w:rPr>
  </w:style>
  <w:style w:type="character" w:customStyle="1" w:styleId="ListLabel279">
    <w:name w:val="ListLabel 279"/>
    <w:qFormat/>
    <w:rsid w:val="000B0D85"/>
    <w:rPr>
      <w:rFonts w:ascii="Times New Roman" w:hAnsi="Times New Roman" w:cs="Arial"/>
      <w:sz w:val="22"/>
    </w:rPr>
  </w:style>
  <w:style w:type="character" w:customStyle="1" w:styleId="ListLabel280">
    <w:name w:val="ListLabel 280"/>
    <w:qFormat/>
    <w:rsid w:val="000B0D85"/>
    <w:rPr>
      <w:rFonts w:cs="Wingdings"/>
    </w:rPr>
  </w:style>
  <w:style w:type="character" w:customStyle="1" w:styleId="ListLabel281">
    <w:name w:val="ListLabel 281"/>
    <w:qFormat/>
    <w:rsid w:val="000B0D85"/>
    <w:rPr>
      <w:rFonts w:cs="Wingdings"/>
    </w:rPr>
  </w:style>
  <w:style w:type="character" w:customStyle="1" w:styleId="ListLabel282">
    <w:name w:val="ListLabel 282"/>
    <w:qFormat/>
    <w:rsid w:val="000B0D85"/>
    <w:rPr>
      <w:rFonts w:cs="Wingdings"/>
    </w:rPr>
  </w:style>
  <w:style w:type="character" w:customStyle="1" w:styleId="ListLabel283">
    <w:name w:val="ListLabel 283"/>
    <w:qFormat/>
    <w:rsid w:val="000B0D85"/>
    <w:rPr>
      <w:rFonts w:cs="Wingdings"/>
    </w:rPr>
  </w:style>
  <w:style w:type="character" w:customStyle="1" w:styleId="ListLabel284">
    <w:name w:val="ListLabel 284"/>
    <w:qFormat/>
    <w:rsid w:val="000B0D85"/>
    <w:rPr>
      <w:rFonts w:cs="Wingdings"/>
    </w:rPr>
  </w:style>
  <w:style w:type="character" w:customStyle="1" w:styleId="ListLabel285">
    <w:name w:val="ListLabel 285"/>
    <w:qFormat/>
    <w:rsid w:val="000B0D85"/>
    <w:rPr>
      <w:rFonts w:cs="Wingdings"/>
    </w:rPr>
  </w:style>
  <w:style w:type="character" w:customStyle="1" w:styleId="ListLabel286">
    <w:name w:val="ListLabel 286"/>
    <w:qFormat/>
    <w:rsid w:val="000B0D85"/>
    <w:rPr>
      <w:rFonts w:cs="Wingdings"/>
    </w:rPr>
  </w:style>
  <w:style w:type="character" w:customStyle="1" w:styleId="ListLabel287">
    <w:name w:val="ListLabel 287"/>
    <w:qFormat/>
    <w:rsid w:val="000B0D85"/>
    <w:rPr>
      <w:rFonts w:ascii="Times New Roman" w:hAnsi="Times New Roman"/>
      <w:sz w:val="24"/>
    </w:rPr>
  </w:style>
  <w:style w:type="character" w:customStyle="1" w:styleId="ListLabel288">
    <w:name w:val="ListLabel 288"/>
    <w:qFormat/>
    <w:rsid w:val="000B0D85"/>
    <w:rPr>
      <w:rFonts w:ascii="Times New Roman" w:hAnsi="Times New Roman" w:cs="Wingdings"/>
      <w:sz w:val="22"/>
    </w:rPr>
  </w:style>
  <w:style w:type="character" w:customStyle="1" w:styleId="ListLabel289">
    <w:name w:val="ListLabel 289"/>
    <w:qFormat/>
    <w:rsid w:val="000B0D85"/>
    <w:rPr>
      <w:rFonts w:ascii="Times New Roman" w:hAnsi="Times New Roman" w:cs="Arial"/>
      <w:sz w:val="22"/>
    </w:rPr>
  </w:style>
  <w:style w:type="character" w:customStyle="1" w:styleId="ListLabel290">
    <w:name w:val="ListLabel 290"/>
    <w:qFormat/>
    <w:rsid w:val="000B0D85"/>
    <w:rPr>
      <w:rFonts w:cs="Wingdings"/>
    </w:rPr>
  </w:style>
  <w:style w:type="character" w:customStyle="1" w:styleId="ListLabel291">
    <w:name w:val="ListLabel 291"/>
    <w:qFormat/>
    <w:rsid w:val="000B0D85"/>
    <w:rPr>
      <w:rFonts w:cs="Wingdings"/>
    </w:rPr>
  </w:style>
  <w:style w:type="character" w:customStyle="1" w:styleId="ListLabel292">
    <w:name w:val="ListLabel 292"/>
    <w:qFormat/>
    <w:rsid w:val="000B0D85"/>
    <w:rPr>
      <w:rFonts w:cs="Wingdings"/>
    </w:rPr>
  </w:style>
  <w:style w:type="character" w:customStyle="1" w:styleId="ListLabel293">
    <w:name w:val="ListLabel 293"/>
    <w:qFormat/>
    <w:rsid w:val="000B0D85"/>
    <w:rPr>
      <w:rFonts w:cs="Wingdings"/>
    </w:rPr>
  </w:style>
  <w:style w:type="character" w:customStyle="1" w:styleId="ListLabel294">
    <w:name w:val="ListLabel 294"/>
    <w:qFormat/>
    <w:rsid w:val="000B0D85"/>
    <w:rPr>
      <w:rFonts w:cs="Wingdings"/>
    </w:rPr>
  </w:style>
  <w:style w:type="character" w:customStyle="1" w:styleId="ListLabel295">
    <w:name w:val="ListLabel 295"/>
    <w:qFormat/>
    <w:rsid w:val="000B0D85"/>
    <w:rPr>
      <w:rFonts w:cs="Wingdings"/>
    </w:rPr>
  </w:style>
  <w:style w:type="character" w:customStyle="1" w:styleId="ListLabel296">
    <w:name w:val="ListLabel 296"/>
    <w:qFormat/>
    <w:rsid w:val="000B0D85"/>
    <w:rPr>
      <w:rFonts w:cs="Wingdings"/>
    </w:rPr>
  </w:style>
  <w:style w:type="character" w:customStyle="1" w:styleId="ListParagraphChar">
    <w:name w:val="List Paragraph Char"/>
    <w:link w:val="ListParagraph"/>
    <w:uiPriority w:val="34"/>
    <w:qFormat/>
    <w:rsid w:val="0051050B"/>
    <w:rPr>
      <w:rFonts w:ascii="Times" w:eastAsia="Batang" w:hAnsi="Times" w:cs="Times New Roman"/>
      <w:szCs w:val="24"/>
      <w:lang w:val="en-GB"/>
    </w:rPr>
  </w:style>
  <w:style w:type="character" w:customStyle="1" w:styleId="BalloonTextChar">
    <w:name w:val="Balloon Text Char"/>
    <w:basedOn w:val="DefaultParagraphFont"/>
    <w:link w:val="BalloonText"/>
    <w:uiPriority w:val="99"/>
    <w:semiHidden/>
    <w:qFormat/>
    <w:rsid w:val="008F07F3"/>
    <w:rPr>
      <w:rFonts w:ascii="Tahoma" w:eastAsia="Calibri" w:hAnsi="Tahoma" w:cs="Tahoma"/>
      <w:color w:val="00000A"/>
      <w:sz w:val="16"/>
      <w:szCs w:val="16"/>
    </w:rPr>
  </w:style>
  <w:style w:type="character" w:customStyle="1" w:styleId="InternetLink">
    <w:name w:val="Internet Link"/>
    <w:uiPriority w:val="99"/>
    <w:rsid w:val="007C5941"/>
    <w:rPr>
      <w:color w:val="0000FF"/>
      <w:u w:val="single"/>
    </w:rPr>
  </w:style>
  <w:style w:type="character" w:customStyle="1" w:styleId="ListLabel297">
    <w:name w:val="ListLabel 297"/>
    <w:qFormat/>
    <w:rsid w:val="001C1021"/>
    <w:rPr>
      <w:rFonts w:ascii="Times New Roman" w:hAnsi="Times New Roman"/>
      <w:sz w:val="24"/>
    </w:rPr>
  </w:style>
  <w:style w:type="character" w:customStyle="1" w:styleId="ListLabel298">
    <w:name w:val="ListLabel 298"/>
    <w:qFormat/>
    <w:rsid w:val="001C1021"/>
    <w:rPr>
      <w:rFonts w:cs="Wingdings"/>
      <w:sz w:val="22"/>
    </w:rPr>
  </w:style>
  <w:style w:type="character" w:customStyle="1" w:styleId="ListLabel299">
    <w:name w:val="ListLabel 299"/>
    <w:qFormat/>
    <w:rsid w:val="001C1021"/>
    <w:rPr>
      <w:rFonts w:cs="Arial"/>
      <w:sz w:val="22"/>
    </w:rPr>
  </w:style>
  <w:style w:type="character" w:customStyle="1" w:styleId="ListLabel300">
    <w:name w:val="ListLabel 300"/>
    <w:qFormat/>
    <w:rsid w:val="001C1021"/>
    <w:rPr>
      <w:rFonts w:cs="Wingdings"/>
    </w:rPr>
  </w:style>
  <w:style w:type="character" w:customStyle="1" w:styleId="ListLabel301">
    <w:name w:val="ListLabel 301"/>
    <w:qFormat/>
    <w:rsid w:val="001C1021"/>
    <w:rPr>
      <w:rFonts w:cs="Wingdings"/>
    </w:rPr>
  </w:style>
  <w:style w:type="character" w:customStyle="1" w:styleId="ListLabel302">
    <w:name w:val="ListLabel 302"/>
    <w:qFormat/>
    <w:rsid w:val="001C1021"/>
    <w:rPr>
      <w:rFonts w:cs="Wingdings"/>
    </w:rPr>
  </w:style>
  <w:style w:type="character" w:customStyle="1" w:styleId="ListLabel303">
    <w:name w:val="ListLabel 303"/>
    <w:qFormat/>
    <w:rsid w:val="001C1021"/>
    <w:rPr>
      <w:rFonts w:cs="Wingdings"/>
    </w:rPr>
  </w:style>
  <w:style w:type="character" w:customStyle="1" w:styleId="ListLabel304">
    <w:name w:val="ListLabel 304"/>
    <w:qFormat/>
    <w:rsid w:val="001C1021"/>
    <w:rPr>
      <w:rFonts w:cs="Wingdings"/>
    </w:rPr>
  </w:style>
  <w:style w:type="character" w:customStyle="1" w:styleId="ListLabel305">
    <w:name w:val="ListLabel 305"/>
    <w:qFormat/>
    <w:rsid w:val="001C1021"/>
    <w:rPr>
      <w:rFonts w:cs="Wingdings"/>
    </w:rPr>
  </w:style>
  <w:style w:type="character" w:customStyle="1" w:styleId="ListLabel306">
    <w:name w:val="ListLabel 306"/>
    <w:qFormat/>
    <w:rsid w:val="001C1021"/>
    <w:rPr>
      <w:rFonts w:cs="Wingdings"/>
    </w:rPr>
  </w:style>
  <w:style w:type="character" w:customStyle="1" w:styleId="ListLabel307">
    <w:name w:val="ListLabel 307"/>
    <w:qFormat/>
    <w:rsid w:val="001C1021"/>
    <w:rPr>
      <w:rFonts w:cs="Courier New"/>
    </w:rPr>
  </w:style>
  <w:style w:type="character" w:customStyle="1" w:styleId="ListLabel308">
    <w:name w:val="ListLabel 308"/>
    <w:qFormat/>
    <w:rsid w:val="001C1021"/>
    <w:rPr>
      <w:rFonts w:cs="Courier New"/>
    </w:rPr>
  </w:style>
  <w:style w:type="character" w:customStyle="1" w:styleId="ListLabel309">
    <w:name w:val="ListLabel 309"/>
    <w:qFormat/>
    <w:rsid w:val="001C1021"/>
    <w:rPr>
      <w:rFonts w:cs="Courier New"/>
    </w:rPr>
  </w:style>
  <w:style w:type="character" w:customStyle="1" w:styleId="ListLabel310">
    <w:name w:val="ListLabel 310"/>
    <w:qFormat/>
    <w:rsid w:val="001C1021"/>
    <w:rPr>
      <w:rFonts w:ascii="Times New Roman" w:hAnsi="Times New Roman" w:cs="Courier New"/>
      <w:sz w:val="22"/>
    </w:rPr>
  </w:style>
  <w:style w:type="character" w:customStyle="1" w:styleId="ListLabel311">
    <w:name w:val="ListLabel 311"/>
    <w:qFormat/>
    <w:rsid w:val="001C1021"/>
    <w:rPr>
      <w:rFonts w:cs="Courier New"/>
    </w:rPr>
  </w:style>
  <w:style w:type="character" w:customStyle="1" w:styleId="ListLabel312">
    <w:name w:val="ListLabel 312"/>
    <w:qFormat/>
    <w:rsid w:val="001C1021"/>
    <w:rPr>
      <w:rFonts w:cs="Courier New"/>
    </w:rPr>
  </w:style>
  <w:style w:type="character" w:customStyle="1" w:styleId="ListLabel313">
    <w:name w:val="ListLabel 313"/>
    <w:qFormat/>
    <w:rsid w:val="001C1021"/>
    <w:rPr>
      <w:rFonts w:cs="Courier New"/>
    </w:rPr>
  </w:style>
  <w:style w:type="character" w:customStyle="1" w:styleId="ListLabel314">
    <w:name w:val="ListLabel 314"/>
    <w:qFormat/>
    <w:rsid w:val="001C1021"/>
    <w:rPr>
      <w:rFonts w:cs="Courier New"/>
    </w:rPr>
  </w:style>
  <w:style w:type="character" w:customStyle="1" w:styleId="ListLabel315">
    <w:name w:val="ListLabel 315"/>
    <w:qFormat/>
    <w:rsid w:val="001C1021"/>
    <w:rPr>
      <w:rFonts w:cs="Courier New"/>
    </w:rPr>
  </w:style>
  <w:style w:type="character" w:customStyle="1" w:styleId="ListLabel316">
    <w:name w:val="ListLabel 316"/>
    <w:qFormat/>
    <w:rsid w:val="001C1021"/>
    <w:rPr>
      <w:rFonts w:cs="Times New Roman"/>
      <w:lang w:val="en-US"/>
    </w:rPr>
  </w:style>
  <w:style w:type="character" w:customStyle="1" w:styleId="ListLabel317">
    <w:name w:val="ListLabel 317"/>
    <w:qFormat/>
    <w:rsid w:val="001C1021"/>
    <w:rPr>
      <w:rFonts w:ascii="Times New Roman" w:hAnsi="Times New Roman" w:cs="Times New Roman"/>
      <w:b/>
      <w:sz w:val="24"/>
    </w:rPr>
  </w:style>
  <w:style w:type="character" w:customStyle="1" w:styleId="ListLabel318">
    <w:name w:val="ListLabel 318"/>
    <w:qFormat/>
    <w:rsid w:val="001C1021"/>
    <w:rPr>
      <w:rFonts w:ascii="Times New Roman" w:hAnsi="Times New Roman"/>
      <w:b/>
      <w:sz w:val="24"/>
    </w:rPr>
  </w:style>
  <w:style w:type="character" w:customStyle="1" w:styleId="ListLabel319">
    <w:name w:val="ListLabel 319"/>
    <w:qFormat/>
    <w:rsid w:val="001C1021"/>
    <w:rPr>
      <w:rFonts w:ascii="Times New Roman" w:eastAsia="Batang" w:hAnsi="Times New Roman" w:cs="Times"/>
      <w:sz w:val="24"/>
    </w:rPr>
  </w:style>
  <w:style w:type="character" w:customStyle="1" w:styleId="ListLabel320">
    <w:name w:val="ListLabel 320"/>
    <w:qFormat/>
    <w:rsid w:val="001C1021"/>
    <w:rPr>
      <w:rFonts w:ascii="Times New Roman" w:hAnsi="Times New Roman" w:cs="Courier New"/>
      <w:sz w:val="24"/>
    </w:rPr>
  </w:style>
  <w:style w:type="character" w:customStyle="1" w:styleId="ListLabel321">
    <w:name w:val="ListLabel 321"/>
    <w:qFormat/>
    <w:rsid w:val="001C1021"/>
    <w:rPr>
      <w:rFonts w:cs="Courier New"/>
    </w:rPr>
  </w:style>
  <w:style w:type="character" w:customStyle="1" w:styleId="ListLabel322">
    <w:name w:val="ListLabel 322"/>
    <w:qFormat/>
    <w:rsid w:val="001C1021"/>
    <w:rPr>
      <w:rFonts w:eastAsia="Batang" w:cs="Times"/>
    </w:rPr>
  </w:style>
  <w:style w:type="character" w:customStyle="1" w:styleId="ListLabel323">
    <w:name w:val="ListLabel 323"/>
    <w:qFormat/>
    <w:rsid w:val="001C1021"/>
    <w:rPr>
      <w:rFonts w:cs="Courier New"/>
    </w:rPr>
  </w:style>
  <w:style w:type="character" w:customStyle="1" w:styleId="ListLabel324">
    <w:name w:val="ListLabel 324"/>
    <w:qFormat/>
    <w:rsid w:val="001C1021"/>
    <w:rPr>
      <w:rFonts w:cs="Courier New"/>
    </w:rPr>
  </w:style>
  <w:style w:type="character" w:customStyle="1" w:styleId="ListLabel325">
    <w:name w:val="ListLabel 325"/>
    <w:qFormat/>
    <w:rsid w:val="001C1021"/>
    <w:rPr>
      <w:rFonts w:ascii="Times New Roman" w:eastAsia="SimSun" w:hAnsi="Times New Roman" w:cs="Times New Roman"/>
      <w:sz w:val="24"/>
    </w:rPr>
  </w:style>
  <w:style w:type="character" w:customStyle="1" w:styleId="ListLabel326">
    <w:name w:val="ListLabel 326"/>
    <w:qFormat/>
    <w:rsid w:val="001C1021"/>
    <w:rPr>
      <w:rFonts w:eastAsia="Batang" w:cs="Times"/>
    </w:rPr>
  </w:style>
  <w:style w:type="character" w:customStyle="1" w:styleId="ListLabel327">
    <w:name w:val="ListLabel 327"/>
    <w:qFormat/>
    <w:rsid w:val="001C1021"/>
    <w:rPr>
      <w:rFonts w:cs="Courier New"/>
    </w:rPr>
  </w:style>
  <w:style w:type="character" w:customStyle="1" w:styleId="ListLabel328">
    <w:name w:val="ListLabel 328"/>
    <w:qFormat/>
    <w:rsid w:val="001C1021"/>
    <w:rPr>
      <w:rFonts w:cs="Courier New"/>
    </w:rPr>
  </w:style>
  <w:style w:type="character" w:customStyle="1" w:styleId="ListLabel329">
    <w:name w:val="ListLabel 329"/>
    <w:qFormat/>
    <w:rsid w:val="001C1021"/>
    <w:rPr>
      <w:rFonts w:cs="Times New Roman"/>
      <w:b/>
    </w:rPr>
  </w:style>
  <w:style w:type="character" w:customStyle="1" w:styleId="ListLabel330">
    <w:name w:val="ListLabel 330"/>
    <w:qFormat/>
    <w:rsid w:val="001C1021"/>
    <w:rPr>
      <w:rFonts w:ascii="Times New Roman" w:hAnsi="Times New Roman" w:cs="Times New Roman"/>
      <w:i/>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0B0D85"/>
    <w:pPr>
      <w:snapToGrid w:val="0"/>
      <w:spacing w:after="280" w:line="252" w:lineRule="auto"/>
      <w:ind w:left="840"/>
      <w:jc w:val="both"/>
    </w:pPr>
    <w:rPr>
      <w:rFonts w:eastAsia="MS Gothic;ＭＳ ゴシック"/>
      <w:sz w:val="24"/>
      <w:lang w:eastAsia="ja-JP"/>
    </w:rPr>
  </w:style>
  <w:style w:type="paragraph" w:styleId="ListParagraph">
    <w:name w:val="List Paragraph"/>
    <w:basedOn w:val="Normal"/>
    <w:link w:val="ListParagraphChar"/>
    <w:uiPriority w:val="34"/>
    <w:qFormat/>
    <w:rsid w:val="0051050B"/>
    <w:pPr>
      <w:spacing w:after="0" w:line="240" w:lineRule="auto"/>
      <w:ind w:left="840" w:hanging="720"/>
    </w:pPr>
    <w:rPr>
      <w:rFonts w:ascii="Times" w:eastAsia="Batang" w:hAnsi="Times" w:cs="Times New Roman"/>
      <w:color w:val="auto"/>
      <w:sz w:val="20"/>
      <w:szCs w:val="24"/>
      <w:lang w:val="en-GB"/>
    </w:rPr>
  </w:style>
  <w:style w:type="paragraph" w:styleId="BalloonText">
    <w:name w:val="Balloon Text"/>
    <w:basedOn w:val="Normal"/>
    <w:link w:val="BalloonTextChar"/>
    <w:uiPriority w:val="99"/>
    <w:semiHidden/>
    <w:unhideWhenUsed/>
    <w:qFormat/>
    <w:rsid w:val="008F07F3"/>
    <w:pPr>
      <w:spacing w:after="0" w:line="240" w:lineRule="auto"/>
    </w:pPr>
    <w:rPr>
      <w:rFonts w:ascii="Tahoma" w:hAnsi="Tahoma" w:cs="Tahoma"/>
      <w:sz w:val="16"/>
      <w:szCs w:val="16"/>
    </w:rPr>
  </w:style>
  <w:style w:type="paragraph" w:styleId="NormalWeb">
    <w:name w:val="Normal (Web)"/>
    <w:basedOn w:val="Normal"/>
    <w:uiPriority w:val="99"/>
    <w:semiHidden/>
    <w:unhideWhenUsed/>
    <w:qFormat/>
    <w:rsid w:val="00C04F68"/>
    <w:pPr>
      <w:spacing w:beforeAutospacing="1" w:afterAutospacing="1" w:line="240" w:lineRule="auto"/>
    </w:pPr>
    <w:rPr>
      <w:rFonts w:ascii="Times New Roman" w:eastAsia="Times New Roman" w:hAnsi="Times New Roman" w:cs="Times New Roman"/>
      <w:color w:val="auto"/>
      <w:sz w:val="24"/>
      <w:szCs w:val="24"/>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0B0D85"/>
  </w:style>
  <w:style w:type="numbering" w:customStyle="1" w:styleId="WW8Num4">
    <w:name w:val="WW8Num4"/>
    <w:qFormat/>
    <w:rsid w:val="000B0D85"/>
  </w:style>
  <w:style w:type="numbering" w:customStyle="1" w:styleId="WW8Num12">
    <w:name w:val="WW8Num12"/>
    <w:qFormat/>
    <w:rsid w:val="000B0D85"/>
  </w:style>
  <w:style w:type="table" w:styleId="TableGrid">
    <w:name w:val="Table Grid"/>
    <w:basedOn w:val="TableNormal"/>
    <w:uiPriority w:val="39"/>
    <w:rsid w:val="00BB06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5">
    <w:name w:val="Light Shading Accent 5"/>
    <w:basedOn w:val="TableNormal"/>
    <w:uiPriority w:val="60"/>
    <w:rsid w:val="00BB067C"/>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List-Accent11">
    <w:name w:val="Light List - Accent 11"/>
    <w:basedOn w:val="TableNormal"/>
    <w:uiPriority w:val="61"/>
    <w:rsid w:val="00BB067C"/>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6">
    <w:name w:val="Light List Accent 6"/>
    <w:basedOn w:val="TableNormal"/>
    <w:uiPriority w:val="61"/>
    <w:rsid w:val="00C06098"/>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paragraph" w:styleId="CommentText">
    <w:name w:val="annotation text"/>
    <w:basedOn w:val="Normal"/>
    <w:link w:val="CommentTextChar"/>
    <w:uiPriority w:val="99"/>
    <w:semiHidden/>
    <w:unhideWhenUsed/>
    <w:rsid w:val="001C1021"/>
    <w:pPr>
      <w:spacing w:line="240" w:lineRule="auto"/>
    </w:pPr>
    <w:rPr>
      <w:sz w:val="20"/>
      <w:szCs w:val="20"/>
    </w:rPr>
  </w:style>
  <w:style w:type="character" w:customStyle="1" w:styleId="CommentTextChar">
    <w:name w:val="Comment Text Char"/>
    <w:basedOn w:val="DefaultParagraphFont"/>
    <w:link w:val="CommentText"/>
    <w:uiPriority w:val="99"/>
    <w:semiHidden/>
    <w:rsid w:val="001C1021"/>
    <w:rPr>
      <w:rFonts w:ascii="Calibri" w:eastAsia="Calibri" w:hAnsi="Calibri"/>
      <w:color w:val="00000A"/>
      <w:szCs w:val="20"/>
    </w:rPr>
  </w:style>
  <w:style w:type="character" w:styleId="CommentReference">
    <w:name w:val="annotation reference"/>
    <w:basedOn w:val="DefaultParagraphFont"/>
    <w:uiPriority w:val="99"/>
    <w:semiHidden/>
    <w:unhideWhenUsed/>
    <w:rsid w:val="001C1021"/>
    <w:rPr>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R1-1809875.rar"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778</TotalTime>
  <Pages>6</Pages>
  <Words>1648</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cewit</cp:lastModifiedBy>
  <cp:revision>153</cp:revision>
  <dcterms:created xsi:type="dcterms:W3CDTF">2018-08-10T08:11:00Z</dcterms:created>
  <dcterms:modified xsi:type="dcterms:W3CDTF">2018-09-28T13:23:00Z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